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25" w:rsidRDefault="00A3600D" w:rsidP="00A3600D">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 ОБ  ИТОГАХ  РАБОТЫ  ЗА  201</w:t>
      </w:r>
      <w:r w:rsidR="00A7034D">
        <w:rPr>
          <w:rFonts w:ascii="Times New Roman" w:hAnsi="Times New Roman" w:cs="Times New Roman"/>
          <w:sz w:val="28"/>
          <w:szCs w:val="28"/>
        </w:rPr>
        <w:t>6</w:t>
      </w:r>
      <w:r>
        <w:rPr>
          <w:rFonts w:ascii="Times New Roman" w:hAnsi="Times New Roman" w:cs="Times New Roman"/>
          <w:sz w:val="28"/>
          <w:szCs w:val="28"/>
        </w:rPr>
        <w:t xml:space="preserve"> ГОД</w:t>
      </w:r>
    </w:p>
    <w:p w:rsidR="00A3600D" w:rsidRDefault="00A3600D" w:rsidP="00A3600D">
      <w:pPr>
        <w:spacing w:line="240" w:lineRule="auto"/>
        <w:jc w:val="center"/>
        <w:rPr>
          <w:rFonts w:ascii="Times New Roman" w:hAnsi="Times New Roman" w:cs="Times New Roman"/>
          <w:sz w:val="28"/>
          <w:szCs w:val="28"/>
        </w:rPr>
      </w:pPr>
      <w:r>
        <w:rPr>
          <w:rFonts w:ascii="Times New Roman" w:hAnsi="Times New Roman" w:cs="Times New Roman"/>
          <w:sz w:val="28"/>
          <w:szCs w:val="28"/>
        </w:rPr>
        <w:t>Финансового управления Администрации</w:t>
      </w:r>
    </w:p>
    <w:p w:rsidR="00A3600D" w:rsidRDefault="00A3600D" w:rsidP="00A3600D">
      <w:pPr>
        <w:spacing w:line="24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«поселок Палана»</w:t>
      </w:r>
    </w:p>
    <w:p w:rsidR="00A3600D" w:rsidRPr="00D07A2D" w:rsidRDefault="0041023A" w:rsidP="00D07A2D">
      <w:pPr>
        <w:spacing w:line="240" w:lineRule="auto"/>
        <w:jc w:val="center"/>
        <w:rPr>
          <w:rFonts w:ascii="Times New Roman" w:hAnsi="Times New Roman" w:cs="Times New Roman"/>
          <w:sz w:val="24"/>
          <w:szCs w:val="24"/>
        </w:rPr>
      </w:pPr>
      <w:r w:rsidRPr="00D07A2D">
        <w:rPr>
          <w:rFonts w:ascii="Times New Roman" w:hAnsi="Times New Roman" w:cs="Times New Roman"/>
          <w:sz w:val="24"/>
          <w:szCs w:val="24"/>
        </w:rPr>
        <w:t xml:space="preserve">   </w:t>
      </w:r>
    </w:p>
    <w:p w:rsidR="00792E14" w:rsidRDefault="000B12CD"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 Финансовое управление </w:t>
      </w:r>
      <w:r w:rsidR="00821E25" w:rsidRPr="00D07A2D">
        <w:rPr>
          <w:rFonts w:ascii="Times New Roman" w:hAnsi="Times New Roman" w:cs="Times New Roman"/>
          <w:sz w:val="24"/>
          <w:szCs w:val="24"/>
        </w:rPr>
        <w:t>а</w:t>
      </w:r>
      <w:r w:rsidRPr="00D07A2D">
        <w:rPr>
          <w:rFonts w:ascii="Times New Roman" w:hAnsi="Times New Roman" w:cs="Times New Roman"/>
          <w:sz w:val="24"/>
          <w:szCs w:val="24"/>
        </w:rPr>
        <w:t>дминистрации городского округа «поселок Палана» в течени</w:t>
      </w:r>
      <w:r w:rsidR="0041023A" w:rsidRPr="00D07A2D">
        <w:rPr>
          <w:rFonts w:ascii="Times New Roman" w:hAnsi="Times New Roman" w:cs="Times New Roman"/>
          <w:sz w:val="24"/>
          <w:szCs w:val="24"/>
        </w:rPr>
        <w:t>е</w:t>
      </w:r>
      <w:r w:rsidRPr="00D07A2D">
        <w:rPr>
          <w:rFonts w:ascii="Times New Roman" w:hAnsi="Times New Roman" w:cs="Times New Roman"/>
          <w:sz w:val="24"/>
          <w:szCs w:val="24"/>
        </w:rPr>
        <w:t xml:space="preserve"> 201</w:t>
      </w:r>
      <w:r w:rsidR="00A7034D">
        <w:rPr>
          <w:rFonts w:ascii="Times New Roman" w:hAnsi="Times New Roman" w:cs="Times New Roman"/>
          <w:sz w:val="24"/>
          <w:szCs w:val="24"/>
        </w:rPr>
        <w:t>6</w:t>
      </w:r>
      <w:r w:rsidRPr="00D07A2D">
        <w:rPr>
          <w:rFonts w:ascii="Times New Roman" w:hAnsi="Times New Roman" w:cs="Times New Roman"/>
          <w:sz w:val="24"/>
          <w:szCs w:val="24"/>
        </w:rPr>
        <w:t xml:space="preserve"> года осуществляло свою деятельность по плану, утвержденному Главой городского округа. </w:t>
      </w:r>
      <w:r w:rsidR="00792E14" w:rsidRPr="00D07A2D">
        <w:rPr>
          <w:rFonts w:ascii="Times New Roman" w:hAnsi="Times New Roman" w:cs="Times New Roman"/>
          <w:sz w:val="24"/>
          <w:szCs w:val="24"/>
        </w:rPr>
        <w:t>Намеченный план работы финансового управления на 201</w:t>
      </w:r>
      <w:r w:rsidR="00A7034D">
        <w:rPr>
          <w:rFonts w:ascii="Times New Roman" w:hAnsi="Times New Roman" w:cs="Times New Roman"/>
          <w:sz w:val="24"/>
          <w:szCs w:val="24"/>
        </w:rPr>
        <w:t>6</w:t>
      </w:r>
      <w:r w:rsidR="00792E14" w:rsidRPr="00D07A2D">
        <w:rPr>
          <w:rFonts w:ascii="Times New Roman" w:hAnsi="Times New Roman" w:cs="Times New Roman"/>
          <w:sz w:val="24"/>
          <w:szCs w:val="24"/>
        </w:rPr>
        <w:t xml:space="preserve"> год в основном выполнен.</w:t>
      </w:r>
    </w:p>
    <w:p w:rsidR="00FF3A6D" w:rsidRPr="00FF3A6D" w:rsidRDefault="00FF3A6D" w:rsidP="00D07A2D">
      <w:pPr>
        <w:spacing w:line="240" w:lineRule="auto"/>
        <w:ind w:firstLine="708"/>
        <w:jc w:val="both"/>
        <w:rPr>
          <w:rFonts w:ascii="Times New Roman" w:hAnsi="Times New Roman" w:cs="Times New Roman"/>
          <w:sz w:val="24"/>
          <w:szCs w:val="24"/>
        </w:rPr>
      </w:pPr>
      <w:r w:rsidRPr="00FF3A6D">
        <w:rPr>
          <w:rFonts w:ascii="Times New Roman" w:hAnsi="Times New Roman" w:cs="Times New Roman"/>
          <w:sz w:val="24"/>
          <w:szCs w:val="24"/>
        </w:rPr>
        <w:t>Финансовое управление администрации городского округа «поселок Палана», является структурным подразделением органа исполнительной власти местного самоуправления Администрации  городского округа «поселок Палана», обеспечивающим проведение единой бюджетной политики и нормативного правового регулирования в сфере финансового и бюджетного процесса в  городском округе «поселок Палана».</w:t>
      </w:r>
    </w:p>
    <w:p w:rsidR="00FF3A6D" w:rsidRDefault="00FF3A6D" w:rsidP="00FF3A6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В целях осуществления мер по повышению эффективности использования бюджетных средств и увеличению поступлений налоговых и неналоговых доходов местного бюджета подписано с Министерством финансов Камчатского края Соглашение от 26.12.2011 года (с дальнейшей пролонгацией).</w:t>
      </w:r>
      <w:r>
        <w:rPr>
          <w:rFonts w:ascii="Times New Roman" w:hAnsi="Times New Roman" w:cs="Times New Roman"/>
          <w:sz w:val="24"/>
          <w:szCs w:val="24"/>
        </w:rPr>
        <w:t xml:space="preserve"> Подготовлено Постановление Администрации городского округа «поселок Палана» от 02.11.2016 №190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«поселок Палана» до 2018 года».</w:t>
      </w:r>
    </w:p>
    <w:p w:rsidR="00FF3A6D" w:rsidRPr="00D07A2D" w:rsidRDefault="00FF3A6D" w:rsidP="00FF3A6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Предусмотренный в Соглашении перечень мер выполнен в полном объеме, из них:</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расходные обязательства, не связанные с решением вопросов отнесенных, к полномочиям органов местного самоуправления, не устанавливались;</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расходы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не превышают норматив, установленный постановлением Правительства Камчатского края от 20.1</w:t>
      </w:r>
      <w:r>
        <w:rPr>
          <w:rFonts w:ascii="Times New Roman" w:hAnsi="Times New Roman" w:cs="Times New Roman"/>
          <w:sz w:val="24"/>
          <w:szCs w:val="24"/>
        </w:rPr>
        <w:t>1</w:t>
      </w:r>
      <w:r w:rsidRPr="00D07A2D">
        <w:rPr>
          <w:rFonts w:ascii="Times New Roman" w:hAnsi="Times New Roman" w:cs="Times New Roman"/>
          <w:sz w:val="24"/>
          <w:szCs w:val="24"/>
        </w:rPr>
        <w:t>.201</w:t>
      </w:r>
      <w:r>
        <w:rPr>
          <w:rFonts w:ascii="Times New Roman" w:hAnsi="Times New Roman" w:cs="Times New Roman"/>
          <w:sz w:val="24"/>
          <w:szCs w:val="24"/>
        </w:rPr>
        <w:t>5</w:t>
      </w:r>
      <w:r w:rsidRPr="00D07A2D">
        <w:rPr>
          <w:rFonts w:ascii="Times New Roman" w:hAnsi="Times New Roman" w:cs="Times New Roman"/>
          <w:sz w:val="24"/>
          <w:szCs w:val="24"/>
        </w:rPr>
        <w:t xml:space="preserve"> № </w:t>
      </w:r>
      <w:r>
        <w:rPr>
          <w:rFonts w:ascii="Times New Roman" w:hAnsi="Times New Roman" w:cs="Times New Roman"/>
          <w:sz w:val="24"/>
          <w:szCs w:val="24"/>
        </w:rPr>
        <w:t>408</w:t>
      </w:r>
      <w:r w:rsidRPr="00D07A2D">
        <w:rPr>
          <w:rFonts w:ascii="Times New Roman" w:hAnsi="Times New Roman" w:cs="Times New Roman"/>
          <w:sz w:val="24"/>
          <w:szCs w:val="24"/>
        </w:rPr>
        <w:t>-П;</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дефицит бюджета не превышает предельные ограничения, установленные частью 3 статьи 92.1 БК РФ;</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муниципальный долг установлен и составляет в сумме 0, 00 тыс. рублей;</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объем расходов на обслуживание муниципального долга установлен и исполнен в сумме 0,00 тыс. рублей;</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просроченная кредиторская задолженность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 отсутствует;</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просроченная кредиторская задолженность  отсутствует;</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общая численность работников бюджетной сферы, органов местного самоуправления не увеличилась;</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lastRenderedPageBreak/>
        <w:t xml:space="preserve">- повышение </w:t>
      </w:r>
      <w:proofErr w:type="gramStart"/>
      <w:r w:rsidRPr="00D07A2D">
        <w:rPr>
          <w:rFonts w:ascii="Times New Roman" w:hAnsi="Times New Roman" w:cs="Times New Roman"/>
          <w:sz w:val="24"/>
          <w:szCs w:val="24"/>
        </w:rPr>
        <w:t>оплаты труда работников органов местного самоуправления</w:t>
      </w:r>
      <w:proofErr w:type="gramEnd"/>
      <w:r w:rsidRPr="00D07A2D">
        <w:rPr>
          <w:rFonts w:ascii="Times New Roman" w:hAnsi="Times New Roman" w:cs="Times New Roman"/>
          <w:sz w:val="24"/>
          <w:szCs w:val="24"/>
        </w:rPr>
        <w:t xml:space="preserve"> сверх размеров, предусмотренных для работников органов государственной власти Камчатского края не производилось;</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долговые обязательства бюджета городского округа «поселок Палана» отсутствуют;</w:t>
      </w:r>
    </w:p>
    <w:p w:rsidR="00FF3A6D" w:rsidRPr="00D07A2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количество бюджетных (казенных) учреждений не увеличивалось; </w:t>
      </w:r>
    </w:p>
    <w:p w:rsidR="00FF3A6D" w:rsidRDefault="00FF3A6D" w:rsidP="00FF3A6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Количество муниципальных учреждений бюджета городского округа «поселок Палана» составляют 9 (девять) получателей бюджетных средств, </w:t>
      </w:r>
      <w:r w:rsidRPr="000B1C7E">
        <w:rPr>
          <w:rFonts w:ascii="Times New Roman" w:hAnsi="Times New Roman" w:cs="Times New Roman"/>
          <w:sz w:val="24"/>
          <w:szCs w:val="24"/>
        </w:rPr>
        <w:t>в том числе</w:t>
      </w:r>
      <w:r w:rsidRPr="00450BE3">
        <w:rPr>
          <w:rFonts w:ascii="Times New Roman" w:hAnsi="Times New Roman" w:cs="Times New Roman"/>
          <w:sz w:val="24"/>
          <w:szCs w:val="24"/>
          <w:highlight w:val="yellow"/>
        </w:rPr>
        <w:t>:</w:t>
      </w:r>
    </w:p>
    <w:p w:rsidR="000B1C7E" w:rsidRPr="000B1C7E" w:rsidRDefault="000B1C7E" w:rsidP="000B1C7E">
      <w:pPr>
        <w:spacing w:line="240" w:lineRule="auto"/>
        <w:jc w:val="both"/>
        <w:rPr>
          <w:rFonts w:ascii="Times New Roman" w:hAnsi="Times New Roman" w:cs="Times New Roman"/>
          <w:sz w:val="24"/>
          <w:szCs w:val="24"/>
        </w:rPr>
      </w:pPr>
      <w:r w:rsidRPr="000B1C7E">
        <w:rPr>
          <w:rFonts w:ascii="Times New Roman" w:hAnsi="Times New Roman" w:cs="Times New Roman"/>
          <w:sz w:val="24"/>
          <w:szCs w:val="24"/>
        </w:rPr>
        <w:t>Казенные учреждения:</w:t>
      </w:r>
      <w:r w:rsidRPr="000B1C7E">
        <w:rPr>
          <w:rFonts w:ascii="Times New Roman" w:hAnsi="Times New Roman" w:cs="Times New Roman"/>
          <w:sz w:val="24"/>
          <w:szCs w:val="24"/>
        </w:rPr>
        <w:tab/>
      </w:r>
    </w:p>
    <w:p w:rsidR="000B1C7E" w:rsidRPr="000B1C7E" w:rsidRDefault="000B1C7E"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B1C7E">
        <w:rPr>
          <w:rFonts w:ascii="Times New Roman" w:hAnsi="Times New Roman" w:cs="Times New Roman"/>
          <w:sz w:val="24"/>
          <w:szCs w:val="24"/>
        </w:rPr>
        <w:t xml:space="preserve"> Муниципальное казенное образовательное учреждение «Средняя общеобразовательная школа №1 </w:t>
      </w:r>
      <w:proofErr w:type="spellStart"/>
      <w:r w:rsidRPr="000B1C7E">
        <w:rPr>
          <w:rFonts w:ascii="Times New Roman" w:hAnsi="Times New Roman" w:cs="Times New Roman"/>
          <w:sz w:val="24"/>
          <w:szCs w:val="24"/>
        </w:rPr>
        <w:t>пгт</w:t>
      </w:r>
      <w:proofErr w:type="spellEnd"/>
      <w:r w:rsidRPr="000B1C7E">
        <w:rPr>
          <w:rFonts w:ascii="Times New Roman" w:hAnsi="Times New Roman" w:cs="Times New Roman"/>
          <w:sz w:val="24"/>
          <w:szCs w:val="24"/>
        </w:rPr>
        <w:t xml:space="preserve"> Палана»;</w:t>
      </w:r>
    </w:p>
    <w:p w:rsidR="000B1C7E" w:rsidRPr="000B1C7E" w:rsidRDefault="000B1C7E"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B1C7E">
        <w:rPr>
          <w:rFonts w:ascii="Times New Roman" w:hAnsi="Times New Roman" w:cs="Times New Roman"/>
          <w:sz w:val="24"/>
          <w:szCs w:val="24"/>
        </w:rPr>
        <w:t xml:space="preserve"> Муниципальное казенное дошкольное образовательное учреждение № 2 детский сад «Солнышко»;</w:t>
      </w:r>
    </w:p>
    <w:p w:rsidR="000B1C7E" w:rsidRPr="000B1C7E" w:rsidRDefault="000B1C7E" w:rsidP="000B1C7E">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7372E6">
        <w:rPr>
          <w:rFonts w:ascii="Times New Roman" w:hAnsi="Times New Roman" w:cs="Times New Roman"/>
          <w:sz w:val="24"/>
          <w:szCs w:val="24"/>
        </w:rPr>
        <w:t>М</w:t>
      </w:r>
      <w:r w:rsidRPr="000B1C7E">
        <w:rPr>
          <w:rFonts w:ascii="Times New Roman" w:hAnsi="Times New Roman" w:cs="Times New Roman"/>
          <w:sz w:val="24"/>
          <w:szCs w:val="24"/>
        </w:rPr>
        <w:t>униципальное казенное дошкольное образовательное учреждение №1 «Детский сад «Рябинка».</w:t>
      </w:r>
    </w:p>
    <w:p w:rsidR="000B1C7E" w:rsidRPr="000B1C7E" w:rsidRDefault="000B1C7E" w:rsidP="000B1C7E">
      <w:pPr>
        <w:spacing w:line="240" w:lineRule="auto"/>
        <w:rPr>
          <w:rFonts w:ascii="Times New Roman" w:hAnsi="Times New Roman" w:cs="Times New Roman"/>
          <w:sz w:val="24"/>
          <w:szCs w:val="24"/>
        </w:rPr>
      </w:pPr>
      <w:r w:rsidRPr="000B1C7E">
        <w:rPr>
          <w:rFonts w:ascii="Times New Roman" w:hAnsi="Times New Roman" w:cs="Times New Roman"/>
          <w:sz w:val="24"/>
          <w:szCs w:val="24"/>
        </w:rPr>
        <w:t>Автономные учреждения:</w:t>
      </w:r>
    </w:p>
    <w:p w:rsidR="000B1C7E" w:rsidRPr="000B1C7E" w:rsidRDefault="007372E6" w:rsidP="000B1C7E">
      <w:pPr>
        <w:spacing w:line="240" w:lineRule="auto"/>
        <w:rPr>
          <w:rFonts w:ascii="Times New Roman" w:hAnsi="Times New Roman" w:cs="Times New Roman"/>
          <w:sz w:val="24"/>
          <w:szCs w:val="24"/>
        </w:rPr>
      </w:pPr>
      <w:r>
        <w:rPr>
          <w:rFonts w:ascii="Times New Roman" w:hAnsi="Times New Roman" w:cs="Times New Roman"/>
          <w:sz w:val="24"/>
          <w:szCs w:val="24"/>
        </w:rPr>
        <w:t>4.</w:t>
      </w:r>
      <w:r w:rsidR="000B1C7E" w:rsidRPr="000B1C7E">
        <w:rPr>
          <w:rFonts w:ascii="Times New Roman" w:hAnsi="Times New Roman" w:cs="Times New Roman"/>
          <w:sz w:val="24"/>
          <w:szCs w:val="24"/>
        </w:rPr>
        <w:t xml:space="preserve"> Муниципальное автономное учреждение «Центр культуры и досуга» городского округа «поселок Палана». </w:t>
      </w:r>
    </w:p>
    <w:p w:rsidR="000B1C7E" w:rsidRPr="007372E6" w:rsidRDefault="000B1C7E" w:rsidP="000B1C7E">
      <w:pPr>
        <w:spacing w:line="240" w:lineRule="auto"/>
        <w:jc w:val="both"/>
        <w:rPr>
          <w:rFonts w:ascii="Times New Roman" w:hAnsi="Times New Roman" w:cs="Times New Roman"/>
          <w:sz w:val="24"/>
          <w:szCs w:val="24"/>
        </w:rPr>
      </w:pPr>
      <w:r w:rsidRPr="007372E6">
        <w:rPr>
          <w:rFonts w:ascii="Times New Roman" w:hAnsi="Times New Roman" w:cs="Times New Roman"/>
          <w:sz w:val="24"/>
          <w:szCs w:val="24"/>
        </w:rPr>
        <w:t>Органы власти в количестве 5 главных распорядителей:</w:t>
      </w:r>
    </w:p>
    <w:p w:rsidR="000B1C7E" w:rsidRPr="000B1C7E" w:rsidRDefault="007372E6"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0B1C7E" w:rsidRPr="000B1C7E">
        <w:rPr>
          <w:rFonts w:ascii="Times New Roman" w:hAnsi="Times New Roman" w:cs="Times New Roman"/>
          <w:sz w:val="24"/>
          <w:szCs w:val="24"/>
        </w:rPr>
        <w:t xml:space="preserve"> Администрация городского округа «поселок Палана»;</w:t>
      </w:r>
    </w:p>
    <w:p w:rsidR="000B1C7E" w:rsidRPr="000B1C7E" w:rsidRDefault="007372E6"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B1C7E" w:rsidRPr="000B1C7E">
        <w:rPr>
          <w:rFonts w:ascii="Times New Roman" w:hAnsi="Times New Roman" w:cs="Times New Roman"/>
          <w:sz w:val="24"/>
          <w:szCs w:val="24"/>
        </w:rPr>
        <w:t xml:space="preserve"> Финансовое управление администрации городского округа «поселок Палана»;</w:t>
      </w:r>
    </w:p>
    <w:p w:rsidR="000B1C7E" w:rsidRPr="000B1C7E" w:rsidRDefault="007372E6"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B1C7E" w:rsidRPr="000B1C7E">
        <w:rPr>
          <w:rFonts w:ascii="Times New Roman" w:hAnsi="Times New Roman" w:cs="Times New Roman"/>
          <w:sz w:val="24"/>
          <w:szCs w:val="24"/>
        </w:rPr>
        <w:t xml:space="preserve"> Совет депутатов городского округа «поселок Палана»;</w:t>
      </w:r>
    </w:p>
    <w:p w:rsidR="000B1C7E" w:rsidRPr="000B1C7E" w:rsidRDefault="007372E6"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0B1C7E" w:rsidRPr="000B1C7E">
        <w:rPr>
          <w:rFonts w:ascii="Times New Roman" w:hAnsi="Times New Roman" w:cs="Times New Roman"/>
          <w:sz w:val="24"/>
          <w:szCs w:val="24"/>
        </w:rPr>
        <w:t xml:space="preserve"> Комитет по управлению муниципальным имуществом городского округа «поселок Палана»;</w:t>
      </w:r>
    </w:p>
    <w:p w:rsidR="000B1C7E" w:rsidRPr="000B1C7E" w:rsidRDefault="007372E6" w:rsidP="000B1C7E">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0B1C7E" w:rsidRPr="000B1C7E">
        <w:rPr>
          <w:rFonts w:ascii="Times New Roman" w:hAnsi="Times New Roman" w:cs="Times New Roman"/>
          <w:sz w:val="24"/>
          <w:szCs w:val="24"/>
        </w:rPr>
        <w:t xml:space="preserve"> Контрольно-счетная комиссия городского округа «поселок Палана».</w:t>
      </w:r>
    </w:p>
    <w:p w:rsidR="000B1C7E" w:rsidRPr="000B1C7E" w:rsidRDefault="007372E6" w:rsidP="000B1C7E">
      <w:pPr>
        <w:jc w:val="both"/>
        <w:rPr>
          <w:rFonts w:ascii="Times New Roman" w:hAnsi="Times New Roman" w:cs="Times New Roman"/>
          <w:sz w:val="24"/>
          <w:szCs w:val="24"/>
        </w:rPr>
      </w:pPr>
      <w:r>
        <w:rPr>
          <w:rFonts w:ascii="Times New Roman" w:hAnsi="Times New Roman" w:cs="Times New Roman"/>
          <w:sz w:val="24"/>
          <w:szCs w:val="24"/>
        </w:rPr>
        <w:t xml:space="preserve">      </w:t>
      </w:r>
      <w:r w:rsidR="000B1C7E" w:rsidRPr="000B1C7E">
        <w:rPr>
          <w:rFonts w:ascii="Times New Roman" w:hAnsi="Times New Roman" w:cs="Times New Roman"/>
          <w:sz w:val="24"/>
          <w:szCs w:val="24"/>
        </w:rPr>
        <w:t xml:space="preserve">Кроме того, в муниципальном образовании  созданы </w:t>
      </w:r>
      <w:r w:rsidR="000B1C7E" w:rsidRPr="000B1C7E">
        <w:rPr>
          <w:rFonts w:ascii="Times New Roman" w:hAnsi="Times New Roman" w:cs="Times New Roman"/>
          <w:sz w:val="24"/>
          <w:szCs w:val="24"/>
        </w:rPr>
        <w:t>Муниципальные унитарные предприятия в количестве 3 предприятий:</w:t>
      </w:r>
    </w:p>
    <w:p w:rsidR="000B1C7E" w:rsidRPr="000B1C7E" w:rsidRDefault="000B1C7E" w:rsidP="000B1C7E">
      <w:pPr>
        <w:ind w:firstLine="708"/>
        <w:jc w:val="both"/>
        <w:rPr>
          <w:rFonts w:ascii="Times New Roman" w:hAnsi="Times New Roman" w:cs="Times New Roman"/>
          <w:sz w:val="24"/>
          <w:szCs w:val="24"/>
        </w:rPr>
      </w:pPr>
      <w:r w:rsidRPr="000B1C7E">
        <w:rPr>
          <w:rFonts w:ascii="Times New Roman" w:hAnsi="Times New Roman" w:cs="Times New Roman"/>
          <w:sz w:val="24"/>
          <w:szCs w:val="24"/>
        </w:rPr>
        <w:t xml:space="preserve">- Муниципальное унитарное предприятие «Муниципальный информационно – расчетный центр» </w:t>
      </w:r>
      <w:proofErr w:type="gramStart"/>
      <w:r w:rsidRPr="000B1C7E">
        <w:rPr>
          <w:rFonts w:ascii="Times New Roman" w:hAnsi="Times New Roman" w:cs="Times New Roman"/>
          <w:sz w:val="24"/>
          <w:szCs w:val="24"/>
        </w:rPr>
        <w:t>п</w:t>
      </w:r>
      <w:proofErr w:type="gramEnd"/>
      <w:r w:rsidR="007372E6">
        <w:rPr>
          <w:rFonts w:ascii="Times New Roman" w:hAnsi="Times New Roman" w:cs="Times New Roman"/>
          <w:sz w:val="24"/>
          <w:szCs w:val="24"/>
        </w:rPr>
        <w:t xml:space="preserve"> </w:t>
      </w:r>
      <w:r w:rsidRPr="000B1C7E">
        <w:rPr>
          <w:rFonts w:ascii="Times New Roman" w:hAnsi="Times New Roman" w:cs="Times New Roman"/>
          <w:sz w:val="24"/>
          <w:szCs w:val="24"/>
        </w:rPr>
        <w:t>г</w:t>
      </w:r>
      <w:r w:rsidR="007372E6">
        <w:rPr>
          <w:rFonts w:ascii="Times New Roman" w:hAnsi="Times New Roman" w:cs="Times New Roman"/>
          <w:sz w:val="24"/>
          <w:szCs w:val="24"/>
        </w:rPr>
        <w:t xml:space="preserve"> </w:t>
      </w:r>
      <w:r w:rsidRPr="000B1C7E">
        <w:rPr>
          <w:rFonts w:ascii="Times New Roman" w:hAnsi="Times New Roman" w:cs="Times New Roman"/>
          <w:sz w:val="24"/>
          <w:szCs w:val="24"/>
        </w:rPr>
        <w:t>т. Палана;</w:t>
      </w:r>
    </w:p>
    <w:p w:rsidR="000B1C7E" w:rsidRPr="000B1C7E" w:rsidRDefault="000B1C7E" w:rsidP="000B1C7E">
      <w:pPr>
        <w:ind w:firstLine="708"/>
        <w:jc w:val="both"/>
        <w:rPr>
          <w:rFonts w:ascii="Times New Roman" w:hAnsi="Times New Roman" w:cs="Times New Roman"/>
          <w:sz w:val="24"/>
          <w:szCs w:val="24"/>
        </w:rPr>
      </w:pPr>
      <w:r w:rsidRPr="000B1C7E">
        <w:rPr>
          <w:rFonts w:ascii="Times New Roman" w:hAnsi="Times New Roman" w:cs="Times New Roman"/>
          <w:sz w:val="24"/>
          <w:szCs w:val="24"/>
        </w:rPr>
        <w:t xml:space="preserve">- Муниципальное казенное унитарное предприятие «МП ЖКХ </w:t>
      </w:r>
      <w:proofErr w:type="spellStart"/>
      <w:r w:rsidRPr="000B1C7E">
        <w:rPr>
          <w:rFonts w:ascii="Times New Roman" w:hAnsi="Times New Roman" w:cs="Times New Roman"/>
          <w:sz w:val="24"/>
          <w:szCs w:val="24"/>
        </w:rPr>
        <w:t>пгт</w:t>
      </w:r>
      <w:proofErr w:type="gramStart"/>
      <w:r w:rsidRPr="000B1C7E">
        <w:rPr>
          <w:rFonts w:ascii="Times New Roman" w:hAnsi="Times New Roman" w:cs="Times New Roman"/>
          <w:sz w:val="24"/>
          <w:szCs w:val="24"/>
        </w:rPr>
        <w:t>.П</w:t>
      </w:r>
      <w:proofErr w:type="gramEnd"/>
      <w:r w:rsidRPr="000B1C7E">
        <w:rPr>
          <w:rFonts w:ascii="Times New Roman" w:hAnsi="Times New Roman" w:cs="Times New Roman"/>
          <w:sz w:val="24"/>
          <w:szCs w:val="24"/>
        </w:rPr>
        <w:t>алана</w:t>
      </w:r>
      <w:proofErr w:type="spellEnd"/>
      <w:r w:rsidRPr="000B1C7E">
        <w:rPr>
          <w:rFonts w:ascii="Times New Roman" w:hAnsi="Times New Roman" w:cs="Times New Roman"/>
          <w:sz w:val="24"/>
          <w:szCs w:val="24"/>
        </w:rPr>
        <w:t>»;</w:t>
      </w:r>
    </w:p>
    <w:p w:rsidR="000B1C7E" w:rsidRPr="000B1C7E" w:rsidRDefault="000B1C7E" w:rsidP="000B1C7E">
      <w:pPr>
        <w:ind w:firstLine="708"/>
        <w:jc w:val="both"/>
        <w:rPr>
          <w:rFonts w:ascii="Times New Roman" w:hAnsi="Times New Roman" w:cs="Times New Roman"/>
          <w:sz w:val="24"/>
          <w:szCs w:val="24"/>
        </w:rPr>
      </w:pPr>
      <w:r w:rsidRPr="000B1C7E">
        <w:rPr>
          <w:rFonts w:ascii="Times New Roman" w:hAnsi="Times New Roman" w:cs="Times New Roman"/>
          <w:sz w:val="24"/>
          <w:szCs w:val="24"/>
        </w:rPr>
        <w:t>- Муниципальное унитарное предприятие «</w:t>
      </w:r>
      <w:proofErr w:type="spellStart"/>
      <w:r w:rsidRPr="000B1C7E">
        <w:rPr>
          <w:rFonts w:ascii="Times New Roman" w:hAnsi="Times New Roman" w:cs="Times New Roman"/>
          <w:sz w:val="24"/>
          <w:szCs w:val="24"/>
        </w:rPr>
        <w:t>Горсети</w:t>
      </w:r>
      <w:proofErr w:type="spellEnd"/>
      <w:r w:rsidRPr="000B1C7E">
        <w:rPr>
          <w:rFonts w:ascii="Times New Roman" w:hAnsi="Times New Roman" w:cs="Times New Roman"/>
          <w:sz w:val="24"/>
          <w:szCs w:val="24"/>
        </w:rPr>
        <w:t>»</w:t>
      </w:r>
    </w:p>
    <w:p w:rsidR="00544BAA" w:rsidRPr="00D07A2D" w:rsidRDefault="00544BAA" w:rsidP="00D07A2D">
      <w:pPr>
        <w:spacing w:line="240" w:lineRule="auto"/>
        <w:ind w:firstLine="708"/>
        <w:jc w:val="both"/>
        <w:rPr>
          <w:rFonts w:ascii="Times New Roman" w:hAnsi="Times New Roman" w:cs="Times New Roman"/>
          <w:sz w:val="24"/>
          <w:szCs w:val="24"/>
        </w:rPr>
      </w:pPr>
      <w:bookmarkStart w:id="0" w:name="_GoBack"/>
      <w:bookmarkEnd w:id="0"/>
      <w:r w:rsidRPr="00D07A2D">
        <w:rPr>
          <w:rFonts w:ascii="Times New Roman" w:hAnsi="Times New Roman" w:cs="Times New Roman"/>
          <w:sz w:val="24"/>
          <w:szCs w:val="24"/>
        </w:rPr>
        <w:t>В соответствии с распоряжением Администрации городского округа «поселок Палана» «О подготовке проекта НПА «О бюджете городского округа «поселок Палана» на 201</w:t>
      </w:r>
      <w:r w:rsidR="009D786E">
        <w:rPr>
          <w:rFonts w:ascii="Times New Roman" w:hAnsi="Times New Roman" w:cs="Times New Roman"/>
          <w:sz w:val="24"/>
          <w:szCs w:val="24"/>
        </w:rPr>
        <w:t>6</w:t>
      </w:r>
      <w:r w:rsidRPr="00D07A2D">
        <w:rPr>
          <w:rFonts w:ascii="Times New Roman" w:hAnsi="Times New Roman" w:cs="Times New Roman"/>
          <w:sz w:val="24"/>
          <w:szCs w:val="24"/>
        </w:rPr>
        <w:t xml:space="preserve"> год</w:t>
      </w:r>
      <w:r w:rsidR="009D786E">
        <w:rPr>
          <w:rFonts w:ascii="Times New Roman" w:hAnsi="Times New Roman" w:cs="Times New Roman"/>
          <w:sz w:val="24"/>
          <w:szCs w:val="24"/>
        </w:rPr>
        <w:t>»</w:t>
      </w:r>
      <w:r w:rsidRPr="00D07A2D">
        <w:rPr>
          <w:rFonts w:ascii="Times New Roman" w:hAnsi="Times New Roman" w:cs="Times New Roman"/>
          <w:sz w:val="24"/>
          <w:szCs w:val="24"/>
        </w:rPr>
        <w:t xml:space="preserve"> была проведена работа по составлению проекта бюджета, а также по формированию документов и материалов, представляемых одновременно с проектом бюджета в Совет депутатов городского округа «поселок Палана».</w:t>
      </w:r>
    </w:p>
    <w:p w:rsidR="008A5A41" w:rsidRPr="00D07A2D" w:rsidRDefault="008A5A41"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lastRenderedPageBreak/>
        <w:t>Нормативный правовой акт «О бюджете городского округа «поселок Палана» на 201</w:t>
      </w:r>
      <w:r w:rsidR="009D786E">
        <w:rPr>
          <w:rFonts w:ascii="Times New Roman" w:hAnsi="Times New Roman" w:cs="Times New Roman"/>
          <w:sz w:val="24"/>
          <w:szCs w:val="24"/>
        </w:rPr>
        <w:t>6</w:t>
      </w:r>
      <w:r w:rsidRPr="00D07A2D">
        <w:rPr>
          <w:rFonts w:ascii="Times New Roman" w:hAnsi="Times New Roman" w:cs="Times New Roman"/>
          <w:sz w:val="24"/>
          <w:szCs w:val="24"/>
        </w:rPr>
        <w:t xml:space="preserve"> год» принят Решением Совета депутатов городского округа «поселок Палана» от </w:t>
      </w:r>
      <w:r w:rsidR="00963EF6">
        <w:rPr>
          <w:rFonts w:ascii="Times New Roman" w:hAnsi="Times New Roman" w:cs="Times New Roman"/>
          <w:sz w:val="24"/>
          <w:szCs w:val="24"/>
        </w:rPr>
        <w:t xml:space="preserve">22 </w:t>
      </w:r>
      <w:r w:rsidRPr="00D07A2D">
        <w:rPr>
          <w:rFonts w:ascii="Times New Roman" w:hAnsi="Times New Roman" w:cs="Times New Roman"/>
          <w:sz w:val="24"/>
          <w:szCs w:val="24"/>
        </w:rPr>
        <w:t>декабря 201</w:t>
      </w:r>
      <w:r w:rsidR="00963EF6">
        <w:rPr>
          <w:rFonts w:ascii="Times New Roman" w:hAnsi="Times New Roman" w:cs="Times New Roman"/>
          <w:sz w:val="24"/>
          <w:szCs w:val="24"/>
        </w:rPr>
        <w:t>5</w:t>
      </w:r>
      <w:r w:rsidRPr="00D07A2D">
        <w:rPr>
          <w:rFonts w:ascii="Times New Roman" w:hAnsi="Times New Roman" w:cs="Times New Roman"/>
          <w:sz w:val="24"/>
          <w:szCs w:val="24"/>
        </w:rPr>
        <w:t xml:space="preserve"> года № </w:t>
      </w:r>
      <w:r w:rsidR="00963EF6">
        <w:rPr>
          <w:rFonts w:ascii="Times New Roman" w:hAnsi="Times New Roman" w:cs="Times New Roman"/>
          <w:sz w:val="24"/>
          <w:szCs w:val="24"/>
        </w:rPr>
        <w:t>65</w:t>
      </w:r>
      <w:r w:rsidRPr="00D07A2D">
        <w:rPr>
          <w:rFonts w:ascii="Times New Roman" w:hAnsi="Times New Roman" w:cs="Times New Roman"/>
          <w:sz w:val="24"/>
          <w:szCs w:val="24"/>
        </w:rPr>
        <w:t>-р/06-1</w:t>
      </w:r>
      <w:r w:rsidR="00963EF6">
        <w:rPr>
          <w:rFonts w:ascii="Times New Roman" w:hAnsi="Times New Roman" w:cs="Times New Roman"/>
          <w:sz w:val="24"/>
          <w:szCs w:val="24"/>
        </w:rPr>
        <w:t>5</w:t>
      </w:r>
      <w:r w:rsidRPr="00D07A2D">
        <w:rPr>
          <w:rFonts w:ascii="Times New Roman" w:hAnsi="Times New Roman" w:cs="Times New Roman"/>
          <w:sz w:val="24"/>
          <w:szCs w:val="24"/>
        </w:rPr>
        <w:t>.</w:t>
      </w:r>
    </w:p>
    <w:p w:rsidR="00AD2670" w:rsidRPr="00D07A2D" w:rsidRDefault="00AD2670"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В соответствии с утвержденным бюджетом была своевременно сформирована сводная бюджетная роспись на 201</w:t>
      </w:r>
      <w:r w:rsidR="004F1FE2">
        <w:rPr>
          <w:rFonts w:ascii="Times New Roman" w:hAnsi="Times New Roman" w:cs="Times New Roman"/>
          <w:sz w:val="24"/>
          <w:szCs w:val="24"/>
        </w:rPr>
        <w:t>6</w:t>
      </w:r>
      <w:r w:rsidRPr="00D07A2D">
        <w:rPr>
          <w:rFonts w:ascii="Times New Roman" w:hAnsi="Times New Roman" w:cs="Times New Roman"/>
          <w:sz w:val="24"/>
          <w:szCs w:val="24"/>
        </w:rPr>
        <w:t xml:space="preserve"> год и бюджетные ассигнования уведомлениями доведены до бюджетополучателей.</w:t>
      </w:r>
    </w:p>
    <w:p w:rsidR="00544BAA" w:rsidRPr="00D07A2D" w:rsidRDefault="008A5A41"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Бюджет городского округа «поселок Палана» утвержден и исполнен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бюджетном устройстве и бюджетном процессе городского округа «поселок Палана», в </w:t>
      </w:r>
      <w:proofErr w:type="gramStart"/>
      <w:r w:rsidRPr="00D07A2D">
        <w:rPr>
          <w:rFonts w:ascii="Times New Roman" w:hAnsi="Times New Roman" w:cs="Times New Roman"/>
          <w:sz w:val="24"/>
          <w:szCs w:val="24"/>
        </w:rPr>
        <w:t>объеме</w:t>
      </w:r>
      <w:proofErr w:type="gramEnd"/>
      <w:r w:rsidRPr="00D07A2D">
        <w:rPr>
          <w:rFonts w:ascii="Times New Roman" w:hAnsi="Times New Roman" w:cs="Times New Roman"/>
          <w:sz w:val="24"/>
          <w:szCs w:val="24"/>
        </w:rPr>
        <w:t xml:space="preserve"> утвержденн</w:t>
      </w:r>
      <w:r w:rsidR="00544BAA" w:rsidRPr="00D07A2D">
        <w:rPr>
          <w:rFonts w:ascii="Times New Roman" w:hAnsi="Times New Roman" w:cs="Times New Roman"/>
          <w:sz w:val="24"/>
          <w:szCs w:val="24"/>
        </w:rPr>
        <w:t>ом</w:t>
      </w:r>
      <w:r w:rsidRPr="00D07A2D">
        <w:rPr>
          <w:rFonts w:ascii="Times New Roman" w:hAnsi="Times New Roman" w:cs="Times New Roman"/>
          <w:sz w:val="24"/>
          <w:szCs w:val="24"/>
        </w:rPr>
        <w:t xml:space="preserve"> сводной бюджетной росписью городского округа «поселок Палана».</w:t>
      </w:r>
    </w:p>
    <w:p w:rsidR="00DD70DC" w:rsidRPr="00DD70DC" w:rsidRDefault="009C476C" w:rsidP="00D07A2D">
      <w:pPr>
        <w:spacing w:line="240" w:lineRule="auto"/>
        <w:ind w:firstLine="708"/>
        <w:jc w:val="both"/>
        <w:rPr>
          <w:rFonts w:ascii="Times New Roman" w:hAnsi="Times New Roman" w:cs="Times New Roman"/>
          <w:sz w:val="24"/>
          <w:szCs w:val="24"/>
        </w:rPr>
      </w:pPr>
      <w:r w:rsidRPr="00C03439">
        <w:rPr>
          <w:rFonts w:ascii="Times New Roman" w:hAnsi="Times New Roman" w:cs="Times New Roman"/>
          <w:sz w:val="24"/>
          <w:szCs w:val="24"/>
        </w:rPr>
        <w:t>Подготовлен</w:t>
      </w:r>
      <w:r w:rsidR="00DD70DC">
        <w:rPr>
          <w:rFonts w:ascii="Times New Roman" w:hAnsi="Times New Roman" w:cs="Times New Roman"/>
          <w:sz w:val="24"/>
          <w:szCs w:val="24"/>
        </w:rPr>
        <w:t>ы</w:t>
      </w:r>
      <w:r w:rsidRPr="00C03439">
        <w:rPr>
          <w:rFonts w:ascii="Times New Roman" w:hAnsi="Times New Roman" w:cs="Times New Roman"/>
          <w:sz w:val="24"/>
          <w:szCs w:val="24"/>
        </w:rPr>
        <w:t xml:space="preserve"> Постановлени</w:t>
      </w:r>
      <w:r w:rsidR="00DD70DC">
        <w:rPr>
          <w:rFonts w:ascii="Times New Roman" w:hAnsi="Times New Roman" w:cs="Times New Roman"/>
          <w:sz w:val="24"/>
          <w:szCs w:val="24"/>
        </w:rPr>
        <w:t>я</w:t>
      </w:r>
      <w:r w:rsidRPr="00C03439">
        <w:rPr>
          <w:rFonts w:ascii="Times New Roman" w:hAnsi="Times New Roman" w:cs="Times New Roman"/>
          <w:sz w:val="24"/>
          <w:szCs w:val="24"/>
        </w:rPr>
        <w:t xml:space="preserve"> Администрации городского округа «поселок Палана»</w:t>
      </w:r>
      <w:r w:rsidR="00DD70DC" w:rsidRPr="00DD70DC">
        <w:rPr>
          <w:rFonts w:ascii="Times New Roman" w:hAnsi="Times New Roman" w:cs="Times New Roman"/>
          <w:sz w:val="24"/>
          <w:szCs w:val="24"/>
        </w:rPr>
        <w:t>:</w:t>
      </w:r>
    </w:p>
    <w:p w:rsidR="009C476C" w:rsidRPr="00DD70DC" w:rsidRDefault="009C476C" w:rsidP="00D07A2D">
      <w:pPr>
        <w:spacing w:line="240" w:lineRule="auto"/>
        <w:ind w:firstLine="708"/>
        <w:jc w:val="both"/>
        <w:rPr>
          <w:rFonts w:ascii="Times New Roman" w:hAnsi="Times New Roman" w:cs="Times New Roman"/>
          <w:sz w:val="24"/>
          <w:szCs w:val="24"/>
        </w:rPr>
      </w:pPr>
      <w:r w:rsidRPr="00C03439">
        <w:rPr>
          <w:rFonts w:ascii="Times New Roman" w:hAnsi="Times New Roman" w:cs="Times New Roman"/>
          <w:sz w:val="24"/>
          <w:szCs w:val="24"/>
        </w:rPr>
        <w:t xml:space="preserve"> от </w:t>
      </w:r>
      <w:r w:rsidR="00C03439" w:rsidRPr="00C03439">
        <w:rPr>
          <w:rFonts w:ascii="Times New Roman" w:hAnsi="Times New Roman" w:cs="Times New Roman"/>
          <w:sz w:val="24"/>
          <w:szCs w:val="24"/>
        </w:rPr>
        <w:t>12</w:t>
      </w:r>
      <w:r w:rsidRPr="00C03439">
        <w:rPr>
          <w:rFonts w:ascii="Times New Roman" w:hAnsi="Times New Roman" w:cs="Times New Roman"/>
          <w:sz w:val="24"/>
          <w:szCs w:val="24"/>
        </w:rPr>
        <w:t>.</w:t>
      </w:r>
      <w:r w:rsidR="00C03439" w:rsidRPr="00C03439">
        <w:rPr>
          <w:rFonts w:ascii="Times New Roman" w:hAnsi="Times New Roman" w:cs="Times New Roman"/>
          <w:sz w:val="24"/>
          <w:szCs w:val="24"/>
        </w:rPr>
        <w:t>01</w:t>
      </w:r>
      <w:r w:rsidRPr="00C03439">
        <w:rPr>
          <w:rFonts w:ascii="Times New Roman" w:hAnsi="Times New Roman" w:cs="Times New Roman"/>
          <w:sz w:val="24"/>
          <w:szCs w:val="24"/>
        </w:rPr>
        <w:t>.201</w:t>
      </w:r>
      <w:r w:rsidR="00C03439" w:rsidRPr="00C03439">
        <w:rPr>
          <w:rFonts w:ascii="Times New Roman" w:hAnsi="Times New Roman" w:cs="Times New Roman"/>
          <w:sz w:val="24"/>
          <w:szCs w:val="24"/>
        </w:rPr>
        <w:t>6</w:t>
      </w:r>
      <w:r w:rsidRPr="00C03439">
        <w:rPr>
          <w:rFonts w:ascii="Times New Roman" w:hAnsi="Times New Roman" w:cs="Times New Roman"/>
          <w:sz w:val="24"/>
          <w:szCs w:val="24"/>
        </w:rPr>
        <w:t xml:space="preserve"> №</w:t>
      </w:r>
      <w:r w:rsidR="00C03439" w:rsidRPr="00C03439">
        <w:rPr>
          <w:rFonts w:ascii="Times New Roman" w:hAnsi="Times New Roman" w:cs="Times New Roman"/>
          <w:sz w:val="24"/>
          <w:szCs w:val="24"/>
        </w:rPr>
        <w:t>01</w:t>
      </w:r>
      <w:r w:rsidRPr="00C03439">
        <w:rPr>
          <w:rFonts w:ascii="Times New Roman" w:hAnsi="Times New Roman" w:cs="Times New Roman"/>
          <w:sz w:val="24"/>
          <w:szCs w:val="24"/>
        </w:rPr>
        <w:t xml:space="preserve"> «О мерах по реализации НПА от </w:t>
      </w:r>
      <w:r w:rsidR="00C03439" w:rsidRPr="00C03439">
        <w:rPr>
          <w:rFonts w:ascii="Times New Roman" w:hAnsi="Times New Roman" w:cs="Times New Roman"/>
          <w:sz w:val="24"/>
          <w:szCs w:val="24"/>
        </w:rPr>
        <w:t>22</w:t>
      </w:r>
      <w:r w:rsidRPr="00C03439">
        <w:rPr>
          <w:rFonts w:ascii="Times New Roman" w:hAnsi="Times New Roman" w:cs="Times New Roman"/>
          <w:sz w:val="24"/>
          <w:szCs w:val="24"/>
        </w:rPr>
        <w:t>.12.201</w:t>
      </w:r>
      <w:r w:rsidR="00C03439" w:rsidRPr="00C03439">
        <w:rPr>
          <w:rFonts w:ascii="Times New Roman" w:hAnsi="Times New Roman" w:cs="Times New Roman"/>
          <w:sz w:val="24"/>
          <w:szCs w:val="24"/>
        </w:rPr>
        <w:t>5</w:t>
      </w:r>
      <w:r w:rsidRPr="00C03439">
        <w:rPr>
          <w:rFonts w:ascii="Times New Roman" w:hAnsi="Times New Roman" w:cs="Times New Roman"/>
          <w:sz w:val="24"/>
          <w:szCs w:val="24"/>
        </w:rPr>
        <w:t>г.</w:t>
      </w:r>
      <w:r w:rsidR="00AD2670" w:rsidRPr="00C03439">
        <w:rPr>
          <w:rFonts w:ascii="Times New Roman" w:hAnsi="Times New Roman" w:cs="Times New Roman"/>
          <w:sz w:val="24"/>
          <w:szCs w:val="24"/>
        </w:rPr>
        <w:t xml:space="preserve"> </w:t>
      </w:r>
      <w:r w:rsidRPr="00C03439">
        <w:rPr>
          <w:rFonts w:ascii="Times New Roman" w:hAnsi="Times New Roman" w:cs="Times New Roman"/>
          <w:sz w:val="24"/>
          <w:szCs w:val="24"/>
        </w:rPr>
        <w:t>№</w:t>
      </w:r>
      <w:r w:rsidR="00C03439" w:rsidRPr="00C03439">
        <w:rPr>
          <w:rFonts w:ascii="Times New Roman" w:hAnsi="Times New Roman" w:cs="Times New Roman"/>
          <w:sz w:val="24"/>
          <w:szCs w:val="24"/>
        </w:rPr>
        <w:t>18</w:t>
      </w:r>
      <w:r w:rsidRPr="00C03439">
        <w:rPr>
          <w:rFonts w:ascii="Times New Roman" w:hAnsi="Times New Roman" w:cs="Times New Roman"/>
          <w:sz w:val="24"/>
          <w:szCs w:val="24"/>
        </w:rPr>
        <w:t>-НПА/06-1</w:t>
      </w:r>
      <w:r w:rsidR="00C03439" w:rsidRPr="00C03439">
        <w:rPr>
          <w:rFonts w:ascii="Times New Roman" w:hAnsi="Times New Roman" w:cs="Times New Roman"/>
          <w:sz w:val="24"/>
          <w:szCs w:val="24"/>
        </w:rPr>
        <w:t>5</w:t>
      </w:r>
      <w:r w:rsidRPr="00C03439">
        <w:rPr>
          <w:rFonts w:ascii="Times New Roman" w:hAnsi="Times New Roman" w:cs="Times New Roman"/>
          <w:sz w:val="24"/>
          <w:szCs w:val="24"/>
        </w:rPr>
        <w:t xml:space="preserve"> «О бюджете городского округа </w:t>
      </w:r>
      <w:r w:rsidR="00AD2670" w:rsidRPr="00C03439">
        <w:rPr>
          <w:rFonts w:ascii="Times New Roman" w:hAnsi="Times New Roman" w:cs="Times New Roman"/>
          <w:sz w:val="24"/>
          <w:szCs w:val="24"/>
        </w:rPr>
        <w:t>«поселок Палана» на 201</w:t>
      </w:r>
      <w:r w:rsidR="00C03439" w:rsidRPr="00C03439">
        <w:rPr>
          <w:rFonts w:ascii="Times New Roman" w:hAnsi="Times New Roman" w:cs="Times New Roman"/>
          <w:sz w:val="24"/>
          <w:szCs w:val="24"/>
        </w:rPr>
        <w:t>6</w:t>
      </w:r>
      <w:r w:rsidR="00AD2670" w:rsidRPr="00C03439">
        <w:rPr>
          <w:rFonts w:ascii="Times New Roman" w:hAnsi="Times New Roman" w:cs="Times New Roman"/>
          <w:sz w:val="24"/>
          <w:szCs w:val="24"/>
        </w:rPr>
        <w:t xml:space="preserve"> год»</w:t>
      </w:r>
      <w:r w:rsidR="00DD70DC" w:rsidRPr="00DD70DC">
        <w:rPr>
          <w:rFonts w:ascii="Times New Roman" w:hAnsi="Times New Roman" w:cs="Times New Roman"/>
          <w:sz w:val="24"/>
          <w:szCs w:val="24"/>
        </w:rPr>
        <w:t>;</w:t>
      </w:r>
    </w:p>
    <w:p w:rsidR="00DD70DC" w:rsidRDefault="00DD70DC" w:rsidP="00D07A2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00C52430">
        <w:rPr>
          <w:rFonts w:ascii="Times New Roman" w:hAnsi="Times New Roman" w:cs="Times New Roman"/>
          <w:sz w:val="24"/>
          <w:szCs w:val="24"/>
        </w:rPr>
        <w:t xml:space="preserve">17.06.2016 №113 «Об утверждении Порядка </w:t>
      </w:r>
      <w:r w:rsidR="00DE4875">
        <w:rPr>
          <w:rFonts w:ascii="Times New Roman" w:hAnsi="Times New Roman" w:cs="Times New Roman"/>
          <w:sz w:val="24"/>
          <w:szCs w:val="24"/>
        </w:rPr>
        <w:t>составления проекта бюджета городского округа «поселок Палана» на очередной финансовый год и плановый период»</w:t>
      </w:r>
      <w:r w:rsidR="00127DF0" w:rsidRPr="00DD70DC">
        <w:rPr>
          <w:rFonts w:ascii="Times New Roman" w:hAnsi="Times New Roman" w:cs="Times New Roman"/>
          <w:sz w:val="24"/>
          <w:szCs w:val="24"/>
        </w:rPr>
        <w:t>;</w:t>
      </w:r>
    </w:p>
    <w:p w:rsidR="00127DF0" w:rsidRDefault="00127DF0" w:rsidP="00127DF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05.07.2016 №123 «О порядке планирования доходов бюджета городского округа «поселок Палана» и методике прогнозирования основных видов неналоговых доходов бюджета»</w:t>
      </w:r>
      <w:r w:rsidRPr="00DD70DC">
        <w:rPr>
          <w:rFonts w:ascii="Times New Roman" w:hAnsi="Times New Roman" w:cs="Times New Roman"/>
          <w:sz w:val="24"/>
          <w:szCs w:val="24"/>
        </w:rPr>
        <w:t>;</w:t>
      </w:r>
    </w:p>
    <w:p w:rsidR="00127DF0" w:rsidRDefault="00127DF0" w:rsidP="00127DF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02.11.2016 №189 «О порядке разработки и утверждения бюджетного прогноза городского округа «поселок Палана» на долгосрочный период»</w:t>
      </w:r>
      <w:r>
        <w:rPr>
          <w:rFonts w:ascii="Times New Roman" w:hAnsi="Times New Roman" w:cs="Times New Roman"/>
          <w:sz w:val="24"/>
          <w:szCs w:val="24"/>
        </w:rPr>
        <w:t>.</w:t>
      </w:r>
    </w:p>
    <w:p w:rsidR="00A70CB3" w:rsidRPr="00D07A2D" w:rsidRDefault="00A70CB3"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В течение года </w:t>
      </w:r>
      <w:r w:rsidR="00AF06B2" w:rsidRPr="00D07A2D">
        <w:rPr>
          <w:rFonts w:ascii="Times New Roman" w:hAnsi="Times New Roman" w:cs="Times New Roman"/>
          <w:sz w:val="24"/>
          <w:szCs w:val="24"/>
        </w:rPr>
        <w:t xml:space="preserve"> подготовлены и</w:t>
      </w:r>
      <w:r w:rsidRPr="00D07A2D">
        <w:rPr>
          <w:rFonts w:ascii="Times New Roman" w:hAnsi="Times New Roman" w:cs="Times New Roman"/>
          <w:sz w:val="24"/>
          <w:szCs w:val="24"/>
        </w:rPr>
        <w:t xml:space="preserve"> представлены на рассмотрение Совета депутатов городского округа «поселок Палана» </w:t>
      </w:r>
      <w:r w:rsidR="00AF06B2" w:rsidRPr="00D07A2D">
        <w:rPr>
          <w:rFonts w:ascii="Times New Roman" w:hAnsi="Times New Roman" w:cs="Times New Roman"/>
          <w:sz w:val="24"/>
          <w:szCs w:val="24"/>
        </w:rPr>
        <w:t xml:space="preserve"> </w:t>
      </w:r>
      <w:r w:rsidR="004F1FE2">
        <w:rPr>
          <w:rFonts w:ascii="Times New Roman" w:hAnsi="Times New Roman" w:cs="Times New Roman"/>
          <w:sz w:val="24"/>
          <w:szCs w:val="24"/>
        </w:rPr>
        <w:t>3</w:t>
      </w:r>
      <w:r w:rsidR="00AF06B2" w:rsidRPr="00D07A2D">
        <w:rPr>
          <w:rFonts w:ascii="Times New Roman" w:hAnsi="Times New Roman" w:cs="Times New Roman"/>
          <w:sz w:val="24"/>
          <w:szCs w:val="24"/>
        </w:rPr>
        <w:t xml:space="preserve"> </w:t>
      </w:r>
      <w:r w:rsidRPr="00D07A2D">
        <w:rPr>
          <w:rFonts w:ascii="Times New Roman" w:hAnsi="Times New Roman" w:cs="Times New Roman"/>
          <w:sz w:val="24"/>
          <w:szCs w:val="24"/>
        </w:rPr>
        <w:t>нормативны</w:t>
      </w:r>
      <w:r w:rsidR="00AF06B2" w:rsidRPr="00D07A2D">
        <w:rPr>
          <w:rFonts w:ascii="Times New Roman" w:hAnsi="Times New Roman" w:cs="Times New Roman"/>
          <w:sz w:val="24"/>
          <w:szCs w:val="24"/>
        </w:rPr>
        <w:t>х</w:t>
      </w:r>
      <w:r w:rsidRPr="00D07A2D">
        <w:rPr>
          <w:rFonts w:ascii="Times New Roman" w:hAnsi="Times New Roman" w:cs="Times New Roman"/>
          <w:sz w:val="24"/>
          <w:szCs w:val="24"/>
        </w:rPr>
        <w:t xml:space="preserve"> правовы</w:t>
      </w:r>
      <w:r w:rsidR="00AF06B2" w:rsidRPr="00D07A2D">
        <w:rPr>
          <w:rFonts w:ascii="Times New Roman" w:hAnsi="Times New Roman" w:cs="Times New Roman"/>
          <w:sz w:val="24"/>
          <w:szCs w:val="24"/>
        </w:rPr>
        <w:t>х</w:t>
      </w:r>
      <w:r w:rsidRPr="00D07A2D">
        <w:rPr>
          <w:rFonts w:ascii="Times New Roman" w:hAnsi="Times New Roman" w:cs="Times New Roman"/>
          <w:sz w:val="24"/>
          <w:szCs w:val="24"/>
        </w:rPr>
        <w:t xml:space="preserve"> акт</w:t>
      </w:r>
      <w:r w:rsidR="00821E25" w:rsidRPr="00D07A2D">
        <w:rPr>
          <w:rFonts w:ascii="Times New Roman" w:hAnsi="Times New Roman" w:cs="Times New Roman"/>
          <w:sz w:val="24"/>
          <w:szCs w:val="24"/>
        </w:rPr>
        <w:t>а</w:t>
      </w:r>
      <w:r w:rsidRPr="00D07A2D">
        <w:rPr>
          <w:rFonts w:ascii="Times New Roman" w:hAnsi="Times New Roman" w:cs="Times New Roman"/>
          <w:sz w:val="24"/>
          <w:szCs w:val="24"/>
        </w:rPr>
        <w:t xml:space="preserve"> городского округа  "поселок Палана» «О внесении изменений в НПА «О бюджете городского округа «поселок Палана» на 201</w:t>
      </w:r>
      <w:r w:rsidR="004F1FE2">
        <w:rPr>
          <w:rFonts w:ascii="Times New Roman" w:hAnsi="Times New Roman" w:cs="Times New Roman"/>
          <w:sz w:val="24"/>
          <w:szCs w:val="24"/>
        </w:rPr>
        <w:t>6</w:t>
      </w:r>
      <w:r w:rsidRPr="00D07A2D">
        <w:rPr>
          <w:rFonts w:ascii="Times New Roman" w:hAnsi="Times New Roman" w:cs="Times New Roman"/>
          <w:sz w:val="24"/>
          <w:szCs w:val="24"/>
        </w:rPr>
        <w:t xml:space="preserve"> год</w:t>
      </w:r>
      <w:r w:rsidR="004F1FE2">
        <w:rPr>
          <w:rFonts w:ascii="Times New Roman" w:hAnsi="Times New Roman" w:cs="Times New Roman"/>
          <w:sz w:val="24"/>
          <w:szCs w:val="24"/>
        </w:rPr>
        <w:t>»</w:t>
      </w:r>
      <w:r w:rsidRPr="00D07A2D">
        <w:rPr>
          <w:rFonts w:ascii="Times New Roman" w:hAnsi="Times New Roman" w:cs="Times New Roman"/>
          <w:sz w:val="24"/>
          <w:szCs w:val="24"/>
        </w:rPr>
        <w:t>.</w:t>
      </w:r>
    </w:p>
    <w:p w:rsidR="00AD2670" w:rsidRPr="00D07A2D" w:rsidRDefault="00AD2670"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Исполнение бюджета городского округа «поселок Палана» за 201</w:t>
      </w:r>
      <w:r w:rsidR="004F1FE2">
        <w:rPr>
          <w:rFonts w:ascii="Times New Roman" w:hAnsi="Times New Roman" w:cs="Times New Roman"/>
          <w:sz w:val="24"/>
          <w:szCs w:val="24"/>
        </w:rPr>
        <w:t>6</w:t>
      </w:r>
      <w:r w:rsidRPr="00D07A2D">
        <w:rPr>
          <w:rFonts w:ascii="Times New Roman" w:hAnsi="Times New Roman" w:cs="Times New Roman"/>
          <w:sz w:val="24"/>
          <w:szCs w:val="24"/>
        </w:rPr>
        <w:t xml:space="preserve"> год по доходам составило </w:t>
      </w:r>
      <w:r w:rsidR="004E2BA2">
        <w:rPr>
          <w:rFonts w:ascii="Times New Roman" w:hAnsi="Times New Roman" w:cs="Times New Roman"/>
          <w:sz w:val="24"/>
          <w:szCs w:val="24"/>
        </w:rPr>
        <w:t>546413,0</w:t>
      </w:r>
      <w:r w:rsidRPr="00D07A2D">
        <w:rPr>
          <w:rFonts w:ascii="Times New Roman" w:hAnsi="Times New Roman" w:cs="Times New Roman"/>
          <w:sz w:val="24"/>
          <w:szCs w:val="24"/>
        </w:rPr>
        <w:t xml:space="preserve"> тыс. рублей или </w:t>
      </w:r>
      <w:r w:rsidR="004E2BA2">
        <w:rPr>
          <w:rFonts w:ascii="Times New Roman" w:hAnsi="Times New Roman" w:cs="Times New Roman"/>
          <w:sz w:val="24"/>
          <w:szCs w:val="24"/>
        </w:rPr>
        <w:t>99,1</w:t>
      </w:r>
      <w:r w:rsidRPr="00D07A2D">
        <w:rPr>
          <w:rFonts w:ascii="Times New Roman" w:hAnsi="Times New Roman" w:cs="Times New Roman"/>
          <w:sz w:val="24"/>
          <w:szCs w:val="24"/>
        </w:rPr>
        <w:t xml:space="preserve"> % от уточненных годовых плановых  назначений, по расходам – </w:t>
      </w:r>
      <w:r w:rsidR="004E2BA2">
        <w:rPr>
          <w:rFonts w:ascii="Times New Roman" w:hAnsi="Times New Roman" w:cs="Times New Roman"/>
          <w:sz w:val="24"/>
          <w:szCs w:val="24"/>
        </w:rPr>
        <w:t>530408,2</w:t>
      </w:r>
      <w:r w:rsidRPr="00D07A2D">
        <w:rPr>
          <w:rFonts w:ascii="Times New Roman" w:hAnsi="Times New Roman" w:cs="Times New Roman"/>
          <w:sz w:val="24"/>
          <w:szCs w:val="24"/>
        </w:rPr>
        <w:t xml:space="preserve">  тыс. рублей  или </w:t>
      </w:r>
      <w:r w:rsidR="004E2BA2">
        <w:rPr>
          <w:rFonts w:ascii="Times New Roman" w:hAnsi="Times New Roman" w:cs="Times New Roman"/>
          <w:sz w:val="24"/>
          <w:szCs w:val="24"/>
        </w:rPr>
        <w:t>95,4</w:t>
      </w:r>
      <w:r w:rsidRPr="00D07A2D">
        <w:rPr>
          <w:rFonts w:ascii="Times New Roman" w:hAnsi="Times New Roman" w:cs="Times New Roman"/>
          <w:sz w:val="24"/>
          <w:szCs w:val="24"/>
        </w:rPr>
        <w:t xml:space="preserve"> % от годовых  плановых назначений. </w:t>
      </w:r>
    </w:p>
    <w:p w:rsidR="001C4B57" w:rsidRPr="00D07A2D" w:rsidRDefault="001C4B57" w:rsidP="00D07A2D">
      <w:pPr>
        <w:spacing w:line="240" w:lineRule="auto"/>
        <w:ind w:firstLine="900"/>
        <w:jc w:val="both"/>
        <w:rPr>
          <w:rFonts w:ascii="Times New Roman" w:hAnsi="Times New Roman" w:cs="Times New Roman"/>
          <w:sz w:val="24"/>
          <w:szCs w:val="24"/>
        </w:rPr>
      </w:pPr>
      <w:r w:rsidRPr="00D07A2D">
        <w:rPr>
          <w:rFonts w:ascii="Times New Roman" w:hAnsi="Times New Roman" w:cs="Times New Roman"/>
          <w:sz w:val="24"/>
          <w:szCs w:val="24"/>
        </w:rPr>
        <w:t>По итогам за 201</w:t>
      </w:r>
      <w:r w:rsidR="004E2BA2">
        <w:rPr>
          <w:rFonts w:ascii="Times New Roman" w:hAnsi="Times New Roman" w:cs="Times New Roman"/>
          <w:sz w:val="24"/>
          <w:szCs w:val="24"/>
        </w:rPr>
        <w:t>6</w:t>
      </w:r>
      <w:r w:rsidRPr="00D07A2D">
        <w:rPr>
          <w:rFonts w:ascii="Times New Roman" w:hAnsi="Times New Roman" w:cs="Times New Roman"/>
          <w:sz w:val="24"/>
          <w:szCs w:val="24"/>
        </w:rPr>
        <w:t xml:space="preserve"> года  </w:t>
      </w:r>
      <w:r w:rsidR="004E2BA2">
        <w:rPr>
          <w:rFonts w:ascii="Times New Roman" w:hAnsi="Times New Roman" w:cs="Times New Roman"/>
          <w:sz w:val="24"/>
          <w:szCs w:val="24"/>
        </w:rPr>
        <w:t>профицит</w:t>
      </w:r>
      <w:r w:rsidRPr="00D07A2D">
        <w:rPr>
          <w:rFonts w:ascii="Times New Roman" w:hAnsi="Times New Roman" w:cs="Times New Roman"/>
          <w:sz w:val="24"/>
          <w:szCs w:val="24"/>
        </w:rPr>
        <w:t xml:space="preserve"> бюджета сложился в сумме </w:t>
      </w:r>
      <w:r w:rsidR="004E2BA2">
        <w:rPr>
          <w:rFonts w:ascii="Times New Roman" w:hAnsi="Times New Roman" w:cs="Times New Roman"/>
          <w:sz w:val="24"/>
          <w:szCs w:val="24"/>
        </w:rPr>
        <w:t>16004,8</w:t>
      </w:r>
      <w:r w:rsidRPr="00D07A2D">
        <w:rPr>
          <w:rFonts w:ascii="Times New Roman" w:hAnsi="Times New Roman" w:cs="Times New Roman"/>
          <w:sz w:val="24"/>
          <w:szCs w:val="24"/>
        </w:rPr>
        <w:t xml:space="preserve">  тыс. рублей, </w:t>
      </w:r>
      <w:r w:rsidR="004E2BA2">
        <w:rPr>
          <w:rFonts w:ascii="Times New Roman" w:hAnsi="Times New Roman" w:cs="Times New Roman"/>
          <w:sz w:val="24"/>
          <w:szCs w:val="24"/>
        </w:rPr>
        <w:t>(основная часть профицита за счет позднего поступления МБТ –</w:t>
      </w:r>
      <w:r w:rsidR="00700BAE">
        <w:rPr>
          <w:rFonts w:ascii="Times New Roman" w:hAnsi="Times New Roman" w:cs="Times New Roman"/>
          <w:sz w:val="24"/>
          <w:szCs w:val="24"/>
        </w:rPr>
        <w:t xml:space="preserve"> </w:t>
      </w:r>
      <w:r w:rsidR="004E2BA2">
        <w:rPr>
          <w:rFonts w:ascii="Times New Roman" w:hAnsi="Times New Roman" w:cs="Times New Roman"/>
          <w:sz w:val="24"/>
          <w:szCs w:val="24"/>
        </w:rPr>
        <w:t>дотации на поддержку мер по обеспечению сбалансированности –</w:t>
      </w:r>
      <w:r w:rsidR="00C03439">
        <w:rPr>
          <w:rFonts w:ascii="Times New Roman" w:hAnsi="Times New Roman" w:cs="Times New Roman"/>
          <w:sz w:val="24"/>
          <w:szCs w:val="24"/>
        </w:rPr>
        <w:t xml:space="preserve"> </w:t>
      </w:r>
      <w:r w:rsidR="004E2BA2">
        <w:rPr>
          <w:rFonts w:ascii="Times New Roman" w:hAnsi="Times New Roman" w:cs="Times New Roman"/>
          <w:sz w:val="24"/>
          <w:szCs w:val="24"/>
        </w:rPr>
        <w:t>на приобретение коммунальной техники (9480,00 тыс.</w:t>
      </w:r>
      <w:r w:rsidR="00700BAE">
        <w:rPr>
          <w:rFonts w:ascii="Times New Roman" w:hAnsi="Times New Roman" w:cs="Times New Roman"/>
          <w:sz w:val="24"/>
          <w:szCs w:val="24"/>
        </w:rPr>
        <w:t xml:space="preserve"> </w:t>
      </w:r>
      <w:r w:rsidR="004E2BA2">
        <w:rPr>
          <w:rFonts w:ascii="Times New Roman" w:hAnsi="Times New Roman" w:cs="Times New Roman"/>
          <w:sz w:val="24"/>
          <w:szCs w:val="24"/>
        </w:rPr>
        <w:t xml:space="preserve">руб.) и </w:t>
      </w:r>
      <w:r w:rsidRPr="00D07A2D">
        <w:rPr>
          <w:rFonts w:ascii="Times New Roman" w:hAnsi="Times New Roman" w:cs="Times New Roman"/>
          <w:sz w:val="24"/>
          <w:szCs w:val="24"/>
        </w:rPr>
        <w:t>остатк</w:t>
      </w:r>
      <w:r w:rsidR="004E2BA2">
        <w:rPr>
          <w:rFonts w:ascii="Times New Roman" w:hAnsi="Times New Roman" w:cs="Times New Roman"/>
          <w:sz w:val="24"/>
          <w:szCs w:val="24"/>
        </w:rPr>
        <w:t xml:space="preserve">ов </w:t>
      </w:r>
      <w:r w:rsidRPr="00D07A2D">
        <w:rPr>
          <w:rFonts w:ascii="Times New Roman" w:hAnsi="Times New Roman" w:cs="Times New Roman"/>
          <w:sz w:val="24"/>
          <w:szCs w:val="24"/>
        </w:rPr>
        <w:t>средств на счетах по учету средств бюджета городского округа «поселок Палана»</w:t>
      </w:r>
      <w:r w:rsidR="004E2BA2">
        <w:rPr>
          <w:rFonts w:ascii="Times New Roman" w:hAnsi="Times New Roman" w:cs="Times New Roman"/>
          <w:sz w:val="24"/>
          <w:szCs w:val="24"/>
        </w:rPr>
        <w:t>)</w:t>
      </w:r>
      <w:r w:rsidRPr="00D07A2D">
        <w:rPr>
          <w:rFonts w:ascii="Times New Roman" w:hAnsi="Times New Roman" w:cs="Times New Roman"/>
          <w:sz w:val="24"/>
          <w:szCs w:val="24"/>
        </w:rPr>
        <w:t xml:space="preserve">. </w:t>
      </w:r>
    </w:p>
    <w:p w:rsidR="001C4B57" w:rsidRPr="00D07A2D" w:rsidRDefault="001C4B57" w:rsidP="00D07A2D">
      <w:pPr>
        <w:spacing w:line="240" w:lineRule="auto"/>
        <w:ind w:firstLine="540"/>
        <w:jc w:val="both"/>
        <w:rPr>
          <w:rFonts w:ascii="Times New Roman" w:hAnsi="Times New Roman" w:cs="Times New Roman"/>
          <w:b/>
          <w:sz w:val="24"/>
          <w:szCs w:val="24"/>
        </w:rPr>
      </w:pPr>
      <w:r w:rsidRPr="00D07A2D">
        <w:rPr>
          <w:rFonts w:ascii="Times New Roman" w:hAnsi="Times New Roman" w:cs="Times New Roman"/>
          <w:sz w:val="24"/>
          <w:szCs w:val="24"/>
        </w:rPr>
        <w:t xml:space="preserve">   Объем собственных доходов бюджета городского округа «поселок Палана» составил </w:t>
      </w:r>
      <w:r w:rsidR="004E2BA2">
        <w:rPr>
          <w:rFonts w:ascii="Times New Roman" w:hAnsi="Times New Roman" w:cs="Times New Roman"/>
          <w:sz w:val="24"/>
          <w:szCs w:val="24"/>
        </w:rPr>
        <w:t xml:space="preserve">83645,9 </w:t>
      </w:r>
      <w:r w:rsidRPr="00D07A2D">
        <w:rPr>
          <w:rFonts w:ascii="Times New Roman" w:hAnsi="Times New Roman" w:cs="Times New Roman"/>
          <w:sz w:val="24"/>
          <w:szCs w:val="24"/>
        </w:rPr>
        <w:t>тыс. рублей</w:t>
      </w:r>
      <w:r w:rsidR="004E2BA2">
        <w:rPr>
          <w:rFonts w:ascii="Times New Roman" w:hAnsi="Times New Roman" w:cs="Times New Roman"/>
          <w:sz w:val="24"/>
          <w:szCs w:val="24"/>
        </w:rPr>
        <w:t xml:space="preserve"> или 15,3 % от общей суммы доходов.</w:t>
      </w:r>
      <w:r w:rsidRPr="00D07A2D">
        <w:rPr>
          <w:rFonts w:ascii="Times New Roman" w:hAnsi="Times New Roman" w:cs="Times New Roman"/>
          <w:sz w:val="24"/>
          <w:szCs w:val="24"/>
        </w:rPr>
        <w:t xml:space="preserve"> Плановые назначения  по налоговым и неналоговым доходам за 201</w:t>
      </w:r>
      <w:r w:rsidR="004E2BA2">
        <w:rPr>
          <w:rFonts w:ascii="Times New Roman" w:hAnsi="Times New Roman" w:cs="Times New Roman"/>
          <w:sz w:val="24"/>
          <w:szCs w:val="24"/>
        </w:rPr>
        <w:t>6</w:t>
      </w:r>
      <w:r w:rsidRPr="00D07A2D">
        <w:rPr>
          <w:rFonts w:ascii="Times New Roman" w:hAnsi="Times New Roman" w:cs="Times New Roman"/>
          <w:sz w:val="24"/>
          <w:szCs w:val="24"/>
        </w:rPr>
        <w:t xml:space="preserve"> года в целом исполнены  на </w:t>
      </w:r>
      <w:r w:rsidR="004E2BA2">
        <w:rPr>
          <w:rFonts w:ascii="Times New Roman" w:hAnsi="Times New Roman" w:cs="Times New Roman"/>
          <w:sz w:val="24"/>
          <w:szCs w:val="24"/>
        </w:rPr>
        <w:t>100,4</w:t>
      </w:r>
      <w:r w:rsidRPr="00D07A2D">
        <w:rPr>
          <w:rFonts w:ascii="Times New Roman" w:hAnsi="Times New Roman" w:cs="Times New Roman"/>
          <w:sz w:val="24"/>
          <w:szCs w:val="24"/>
        </w:rPr>
        <w:t>%.</w:t>
      </w:r>
    </w:p>
    <w:p w:rsidR="001C4B57" w:rsidRPr="00D07A2D" w:rsidRDefault="001C4B57"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Поступления по налоговым доходам бюджета городского округа «поселок Палана» исполнены в сумме </w:t>
      </w:r>
      <w:r w:rsidR="004E2BA2">
        <w:rPr>
          <w:rFonts w:ascii="Times New Roman" w:hAnsi="Times New Roman" w:cs="Times New Roman"/>
          <w:sz w:val="24"/>
          <w:szCs w:val="24"/>
        </w:rPr>
        <w:t>65933,0</w:t>
      </w:r>
      <w:r w:rsidRPr="00D07A2D">
        <w:rPr>
          <w:rFonts w:ascii="Times New Roman" w:hAnsi="Times New Roman" w:cs="Times New Roman"/>
          <w:sz w:val="24"/>
          <w:szCs w:val="24"/>
        </w:rPr>
        <w:t xml:space="preserve"> тыс. рублей, что составило </w:t>
      </w:r>
      <w:r w:rsidR="004E2BA2">
        <w:rPr>
          <w:rFonts w:ascii="Times New Roman" w:hAnsi="Times New Roman" w:cs="Times New Roman"/>
          <w:sz w:val="24"/>
          <w:szCs w:val="24"/>
        </w:rPr>
        <w:t>109,8</w:t>
      </w:r>
      <w:r w:rsidRPr="00D07A2D">
        <w:rPr>
          <w:rFonts w:ascii="Times New Roman" w:hAnsi="Times New Roman" w:cs="Times New Roman"/>
          <w:sz w:val="24"/>
          <w:szCs w:val="24"/>
        </w:rPr>
        <w:t>% от уточненного плана</w:t>
      </w:r>
      <w:r w:rsidR="00F32F19" w:rsidRPr="00D07A2D">
        <w:rPr>
          <w:rFonts w:ascii="Times New Roman" w:hAnsi="Times New Roman" w:cs="Times New Roman"/>
          <w:sz w:val="24"/>
          <w:szCs w:val="24"/>
        </w:rPr>
        <w:t>,</w:t>
      </w:r>
      <w:r w:rsidRPr="00D07A2D">
        <w:rPr>
          <w:rFonts w:ascii="Times New Roman" w:hAnsi="Times New Roman" w:cs="Times New Roman"/>
          <w:sz w:val="24"/>
          <w:szCs w:val="24"/>
        </w:rPr>
        <w:t xml:space="preserve">  поступлени</w:t>
      </w:r>
      <w:r w:rsidR="00F32F19" w:rsidRPr="00D07A2D">
        <w:rPr>
          <w:rFonts w:ascii="Times New Roman" w:hAnsi="Times New Roman" w:cs="Times New Roman"/>
          <w:sz w:val="24"/>
          <w:szCs w:val="24"/>
        </w:rPr>
        <w:t>я</w:t>
      </w:r>
      <w:r w:rsidRPr="00D07A2D">
        <w:rPr>
          <w:rFonts w:ascii="Times New Roman" w:hAnsi="Times New Roman" w:cs="Times New Roman"/>
          <w:sz w:val="24"/>
          <w:szCs w:val="24"/>
        </w:rPr>
        <w:t xml:space="preserve"> неналоговых доходов исполнены в объеме </w:t>
      </w:r>
      <w:r w:rsidR="004E2BA2">
        <w:rPr>
          <w:rFonts w:ascii="Times New Roman" w:hAnsi="Times New Roman" w:cs="Times New Roman"/>
          <w:sz w:val="24"/>
          <w:szCs w:val="24"/>
        </w:rPr>
        <w:t>17712,9</w:t>
      </w:r>
      <w:r w:rsidR="00F32F19" w:rsidRPr="00D07A2D">
        <w:rPr>
          <w:rFonts w:ascii="Times New Roman" w:hAnsi="Times New Roman" w:cs="Times New Roman"/>
          <w:sz w:val="24"/>
          <w:szCs w:val="24"/>
        </w:rPr>
        <w:t xml:space="preserve"> </w:t>
      </w:r>
      <w:r w:rsidRPr="00D07A2D">
        <w:rPr>
          <w:rFonts w:ascii="Times New Roman" w:hAnsi="Times New Roman" w:cs="Times New Roman"/>
          <w:sz w:val="24"/>
          <w:szCs w:val="24"/>
        </w:rPr>
        <w:t xml:space="preserve">тыс. рублей, что составило </w:t>
      </w:r>
      <w:r w:rsidR="004E2BA2">
        <w:rPr>
          <w:rFonts w:ascii="Times New Roman" w:hAnsi="Times New Roman" w:cs="Times New Roman"/>
          <w:sz w:val="24"/>
          <w:szCs w:val="24"/>
        </w:rPr>
        <w:t>76,2</w:t>
      </w:r>
      <w:r w:rsidRPr="00D07A2D">
        <w:rPr>
          <w:rFonts w:ascii="Times New Roman" w:hAnsi="Times New Roman" w:cs="Times New Roman"/>
          <w:sz w:val="24"/>
          <w:szCs w:val="24"/>
        </w:rPr>
        <w:t xml:space="preserve"> % от плана. </w:t>
      </w:r>
    </w:p>
    <w:p w:rsidR="001C4B57" w:rsidRPr="00D07A2D" w:rsidRDefault="001C4B57" w:rsidP="00C03439">
      <w:pPr>
        <w:spacing w:line="240" w:lineRule="auto"/>
        <w:ind w:firstLine="540"/>
        <w:jc w:val="both"/>
        <w:rPr>
          <w:rFonts w:ascii="Times New Roman" w:hAnsi="Times New Roman" w:cs="Times New Roman"/>
          <w:sz w:val="24"/>
          <w:szCs w:val="24"/>
        </w:rPr>
      </w:pPr>
      <w:r w:rsidRPr="00D07A2D">
        <w:rPr>
          <w:rFonts w:ascii="Times New Roman" w:hAnsi="Times New Roman" w:cs="Times New Roman"/>
          <w:sz w:val="24"/>
          <w:szCs w:val="24"/>
        </w:rPr>
        <w:lastRenderedPageBreak/>
        <w:t>Основой формирования доходной базы бюджета городского округа «поселок Палана» в  201</w:t>
      </w:r>
      <w:r w:rsidR="004E2BA2">
        <w:rPr>
          <w:rFonts w:ascii="Times New Roman" w:hAnsi="Times New Roman" w:cs="Times New Roman"/>
          <w:sz w:val="24"/>
          <w:szCs w:val="24"/>
        </w:rPr>
        <w:t>6</w:t>
      </w:r>
      <w:r w:rsidRPr="00D07A2D">
        <w:rPr>
          <w:rFonts w:ascii="Times New Roman" w:hAnsi="Times New Roman" w:cs="Times New Roman"/>
          <w:sz w:val="24"/>
          <w:szCs w:val="24"/>
        </w:rPr>
        <w:t xml:space="preserve"> год</w:t>
      </w:r>
      <w:r w:rsidR="00F32F19" w:rsidRPr="00D07A2D">
        <w:rPr>
          <w:rFonts w:ascii="Times New Roman" w:hAnsi="Times New Roman" w:cs="Times New Roman"/>
          <w:sz w:val="24"/>
          <w:szCs w:val="24"/>
        </w:rPr>
        <w:t>у</w:t>
      </w:r>
      <w:r w:rsidRPr="00D07A2D">
        <w:rPr>
          <w:rFonts w:ascii="Times New Roman" w:hAnsi="Times New Roman" w:cs="Times New Roman"/>
          <w:sz w:val="24"/>
          <w:szCs w:val="24"/>
        </w:rPr>
        <w:t xml:space="preserve">, как и в предыдущие года, являются средства безвозмездных поступлений из краевого бюджета. Объем безвозмездных поступлений  </w:t>
      </w:r>
      <w:r w:rsidR="00F32F19" w:rsidRPr="00D07A2D">
        <w:rPr>
          <w:rFonts w:ascii="Times New Roman" w:hAnsi="Times New Roman" w:cs="Times New Roman"/>
          <w:sz w:val="24"/>
          <w:szCs w:val="24"/>
        </w:rPr>
        <w:t xml:space="preserve">за </w:t>
      </w:r>
      <w:r w:rsidRPr="00D07A2D">
        <w:rPr>
          <w:rFonts w:ascii="Times New Roman" w:hAnsi="Times New Roman" w:cs="Times New Roman"/>
          <w:sz w:val="24"/>
          <w:szCs w:val="24"/>
        </w:rPr>
        <w:t>201</w:t>
      </w:r>
      <w:r w:rsidR="00700BAE">
        <w:rPr>
          <w:rFonts w:ascii="Times New Roman" w:hAnsi="Times New Roman" w:cs="Times New Roman"/>
          <w:sz w:val="24"/>
          <w:szCs w:val="24"/>
        </w:rPr>
        <w:t>6</w:t>
      </w:r>
      <w:r w:rsidR="00F32F19" w:rsidRPr="00D07A2D">
        <w:rPr>
          <w:rFonts w:ascii="Times New Roman" w:hAnsi="Times New Roman" w:cs="Times New Roman"/>
          <w:sz w:val="24"/>
          <w:szCs w:val="24"/>
        </w:rPr>
        <w:t xml:space="preserve"> </w:t>
      </w:r>
      <w:r w:rsidRPr="00D07A2D">
        <w:rPr>
          <w:rFonts w:ascii="Times New Roman" w:hAnsi="Times New Roman" w:cs="Times New Roman"/>
          <w:sz w:val="24"/>
          <w:szCs w:val="24"/>
        </w:rPr>
        <w:t>год</w:t>
      </w:r>
      <w:r w:rsidR="00F32F19" w:rsidRPr="00D07A2D">
        <w:rPr>
          <w:rFonts w:ascii="Times New Roman" w:hAnsi="Times New Roman" w:cs="Times New Roman"/>
          <w:sz w:val="24"/>
          <w:szCs w:val="24"/>
        </w:rPr>
        <w:t>а</w:t>
      </w:r>
      <w:r w:rsidRPr="00D07A2D">
        <w:rPr>
          <w:rFonts w:ascii="Times New Roman" w:hAnsi="Times New Roman" w:cs="Times New Roman"/>
          <w:sz w:val="24"/>
          <w:szCs w:val="24"/>
        </w:rPr>
        <w:t xml:space="preserve"> составил </w:t>
      </w:r>
      <w:r w:rsidR="00700BAE">
        <w:rPr>
          <w:rFonts w:ascii="Times New Roman" w:hAnsi="Times New Roman" w:cs="Times New Roman"/>
          <w:sz w:val="24"/>
          <w:szCs w:val="24"/>
        </w:rPr>
        <w:t xml:space="preserve">463238,5 тыс. рублей или 98,9% от общей суммы </w:t>
      </w:r>
      <w:r w:rsidR="00F331F9">
        <w:rPr>
          <w:rFonts w:ascii="Times New Roman" w:hAnsi="Times New Roman" w:cs="Times New Roman"/>
          <w:sz w:val="24"/>
          <w:szCs w:val="24"/>
        </w:rPr>
        <w:t xml:space="preserve">уточненных бюджетных назначений (по сравнению с 2015 г. исполнение составляло </w:t>
      </w:r>
      <w:r w:rsidR="00315436">
        <w:rPr>
          <w:rFonts w:ascii="Times New Roman" w:hAnsi="Times New Roman" w:cs="Times New Roman"/>
          <w:sz w:val="24"/>
          <w:szCs w:val="24"/>
        </w:rPr>
        <w:t>390920,9</w:t>
      </w:r>
      <w:r w:rsidRPr="00D07A2D">
        <w:rPr>
          <w:rFonts w:ascii="Times New Roman" w:hAnsi="Times New Roman" w:cs="Times New Roman"/>
          <w:sz w:val="24"/>
          <w:szCs w:val="24"/>
        </w:rPr>
        <w:t xml:space="preserve"> тыс. рублей</w:t>
      </w:r>
      <w:r w:rsidR="00F331F9">
        <w:rPr>
          <w:rFonts w:ascii="Times New Roman" w:hAnsi="Times New Roman" w:cs="Times New Roman"/>
          <w:sz w:val="24"/>
          <w:szCs w:val="24"/>
        </w:rPr>
        <w:t>)</w:t>
      </w:r>
      <w:r w:rsidR="00315436">
        <w:rPr>
          <w:rFonts w:ascii="Times New Roman" w:hAnsi="Times New Roman" w:cs="Times New Roman"/>
          <w:sz w:val="24"/>
          <w:szCs w:val="24"/>
        </w:rPr>
        <w:t>.</w:t>
      </w:r>
      <w:r w:rsidRPr="00D07A2D">
        <w:rPr>
          <w:rFonts w:ascii="Times New Roman" w:hAnsi="Times New Roman" w:cs="Times New Roman"/>
          <w:sz w:val="24"/>
          <w:szCs w:val="24"/>
        </w:rPr>
        <w:tab/>
        <w:t xml:space="preserve">          </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           Исполнение бюджета городского округа «поселок Палана» за </w:t>
      </w:r>
      <w:r w:rsidR="006B1F3F" w:rsidRPr="00D07A2D">
        <w:rPr>
          <w:rFonts w:ascii="Times New Roman" w:hAnsi="Times New Roman" w:cs="Times New Roman"/>
          <w:sz w:val="24"/>
          <w:szCs w:val="24"/>
        </w:rPr>
        <w:t>201</w:t>
      </w:r>
      <w:r w:rsidR="007F7A52">
        <w:rPr>
          <w:rFonts w:ascii="Times New Roman" w:hAnsi="Times New Roman" w:cs="Times New Roman"/>
          <w:sz w:val="24"/>
          <w:szCs w:val="24"/>
        </w:rPr>
        <w:t>6</w:t>
      </w:r>
      <w:r w:rsidR="006B1F3F" w:rsidRPr="00D07A2D">
        <w:rPr>
          <w:rFonts w:ascii="Times New Roman" w:hAnsi="Times New Roman" w:cs="Times New Roman"/>
          <w:sz w:val="24"/>
          <w:szCs w:val="24"/>
        </w:rPr>
        <w:t xml:space="preserve"> года </w:t>
      </w:r>
      <w:r w:rsidRPr="00D07A2D">
        <w:rPr>
          <w:rFonts w:ascii="Times New Roman" w:hAnsi="Times New Roman" w:cs="Times New Roman"/>
          <w:sz w:val="24"/>
          <w:szCs w:val="24"/>
        </w:rPr>
        <w:t xml:space="preserve">по расходам  составило </w:t>
      </w:r>
      <w:r w:rsidR="007F7A52">
        <w:rPr>
          <w:rFonts w:ascii="Times New Roman" w:hAnsi="Times New Roman" w:cs="Times New Roman"/>
          <w:sz w:val="24"/>
          <w:szCs w:val="24"/>
        </w:rPr>
        <w:t xml:space="preserve">530408,2 тыс. рублей или 95,4% к объему уточненных плановых назначений (в 2015 году исполнение </w:t>
      </w:r>
      <w:r w:rsidR="00315436">
        <w:rPr>
          <w:rFonts w:ascii="Times New Roman" w:hAnsi="Times New Roman" w:cs="Times New Roman"/>
          <w:sz w:val="24"/>
          <w:szCs w:val="24"/>
        </w:rPr>
        <w:t>465777,6</w:t>
      </w:r>
      <w:r w:rsidRPr="00D07A2D">
        <w:rPr>
          <w:rFonts w:ascii="Times New Roman" w:hAnsi="Times New Roman" w:cs="Times New Roman"/>
          <w:sz w:val="24"/>
          <w:szCs w:val="24"/>
        </w:rPr>
        <w:t xml:space="preserve"> тыс. рублей</w:t>
      </w:r>
      <w:r w:rsidR="007F7A52">
        <w:rPr>
          <w:rFonts w:ascii="Times New Roman" w:hAnsi="Times New Roman" w:cs="Times New Roman"/>
          <w:sz w:val="24"/>
          <w:szCs w:val="24"/>
        </w:rPr>
        <w:t>).</w:t>
      </w:r>
      <w:r w:rsidRPr="00D07A2D">
        <w:rPr>
          <w:rFonts w:ascii="Times New Roman" w:hAnsi="Times New Roman" w:cs="Times New Roman"/>
          <w:sz w:val="24"/>
          <w:szCs w:val="24"/>
        </w:rPr>
        <w:t xml:space="preserve"> </w:t>
      </w:r>
    </w:p>
    <w:p w:rsidR="001C4B57" w:rsidRPr="00D07A2D" w:rsidRDefault="001C4B57"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Первоочередными расходными обязательствами бюджета городского округа «поселок Палана» в 201</w:t>
      </w:r>
      <w:r w:rsidR="007F7A52">
        <w:rPr>
          <w:rFonts w:ascii="Times New Roman" w:hAnsi="Times New Roman" w:cs="Times New Roman"/>
          <w:sz w:val="24"/>
          <w:szCs w:val="24"/>
        </w:rPr>
        <w:t>6</w:t>
      </w:r>
      <w:r w:rsidRPr="00D07A2D">
        <w:rPr>
          <w:rFonts w:ascii="Times New Roman" w:hAnsi="Times New Roman" w:cs="Times New Roman"/>
          <w:sz w:val="24"/>
          <w:szCs w:val="24"/>
        </w:rPr>
        <w:t xml:space="preserve"> году, как и в предыдущие годы, являлось своевременное обеспечение выплаты  заработной платы и начисления на нее работникам бюджетной сферы,  оплата коммунальных услуг, предоставление мер социальной поддержки населения. </w:t>
      </w:r>
    </w:p>
    <w:p w:rsidR="001C4B57" w:rsidRPr="00D07A2D" w:rsidRDefault="001C4B57" w:rsidP="00D07A2D">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 xml:space="preserve">В течение отчетного периода были проведены конкурсные мероприятия по размещению заказов на производство работ по капитальному ремонту образовательных учреждений, поставку  продуктов питания, мебели для образовательных учреждений, коммунальной техники и оказание услуг по разработке проектно - сметной документации. </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ab/>
      </w:r>
      <w:r w:rsidR="00A2437E" w:rsidRPr="00D07A2D">
        <w:rPr>
          <w:rFonts w:ascii="Times New Roman" w:hAnsi="Times New Roman" w:cs="Times New Roman"/>
          <w:sz w:val="24"/>
          <w:szCs w:val="24"/>
        </w:rPr>
        <w:t>В 201</w:t>
      </w:r>
      <w:r w:rsidR="007F7A52">
        <w:rPr>
          <w:rFonts w:ascii="Times New Roman" w:hAnsi="Times New Roman" w:cs="Times New Roman"/>
          <w:sz w:val="24"/>
          <w:szCs w:val="24"/>
        </w:rPr>
        <w:t>6</w:t>
      </w:r>
      <w:r w:rsidR="00A2437E" w:rsidRPr="00D07A2D">
        <w:rPr>
          <w:rFonts w:ascii="Times New Roman" w:hAnsi="Times New Roman" w:cs="Times New Roman"/>
          <w:sz w:val="24"/>
          <w:szCs w:val="24"/>
        </w:rPr>
        <w:t xml:space="preserve"> году</w:t>
      </w:r>
      <w:r w:rsidRPr="00D07A2D">
        <w:rPr>
          <w:rFonts w:ascii="Times New Roman" w:hAnsi="Times New Roman" w:cs="Times New Roman"/>
          <w:sz w:val="24"/>
          <w:szCs w:val="24"/>
        </w:rPr>
        <w:t xml:space="preserve"> бюджет городского округа «поселок Палана» формируется и исполняется по программно-целевому методу. </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Основную долю </w:t>
      </w:r>
      <w:r w:rsidR="008323A2">
        <w:rPr>
          <w:rFonts w:ascii="Times New Roman" w:hAnsi="Times New Roman" w:cs="Times New Roman"/>
          <w:sz w:val="24"/>
          <w:szCs w:val="24"/>
        </w:rPr>
        <w:t>по исполнению бюджета за 201</w:t>
      </w:r>
      <w:r w:rsidR="007F7A52">
        <w:rPr>
          <w:rFonts w:ascii="Times New Roman" w:hAnsi="Times New Roman" w:cs="Times New Roman"/>
          <w:sz w:val="24"/>
          <w:szCs w:val="24"/>
        </w:rPr>
        <w:t>6</w:t>
      </w:r>
      <w:r w:rsidR="008323A2">
        <w:rPr>
          <w:rFonts w:ascii="Times New Roman" w:hAnsi="Times New Roman" w:cs="Times New Roman"/>
          <w:sz w:val="24"/>
          <w:szCs w:val="24"/>
        </w:rPr>
        <w:t xml:space="preserve"> год </w:t>
      </w:r>
      <w:r w:rsidRPr="00D07A2D">
        <w:rPr>
          <w:rFonts w:ascii="Times New Roman" w:hAnsi="Times New Roman" w:cs="Times New Roman"/>
          <w:sz w:val="24"/>
          <w:szCs w:val="24"/>
        </w:rPr>
        <w:t>в общем объеме расходов составляют</w:t>
      </w:r>
      <w:r w:rsidR="008323A2" w:rsidRPr="008323A2">
        <w:rPr>
          <w:rFonts w:ascii="Times New Roman" w:hAnsi="Times New Roman" w:cs="Times New Roman"/>
          <w:sz w:val="24"/>
          <w:szCs w:val="24"/>
        </w:rPr>
        <w:t>:</w:t>
      </w:r>
      <w:r w:rsidRPr="00D07A2D">
        <w:rPr>
          <w:rFonts w:ascii="Times New Roman" w:hAnsi="Times New Roman" w:cs="Times New Roman"/>
          <w:sz w:val="24"/>
          <w:szCs w:val="24"/>
        </w:rPr>
        <w:t xml:space="preserve"> </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07 «Образование» - </w:t>
      </w:r>
      <w:r w:rsidR="009B7F57">
        <w:rPr>
          <w:rFonts w:ascii="Times New Roman" w:hAnsi="Times New Roman" w:cs="Times New Roman"/>
          <w:sz w:val="24"/>
          <w:szCs w:val="24"/>
        </w:rPr>
        <w:t xml:space="preserve">42,2 % (2015г. -41,3%) </w:t>
      </w:r>
      <w:r w:rsidRPr="00D07A2D">
        <w:rPr>
          <w:rFonts w:ascii="Times New Roman" w:hAnsi="Times New Roman" w:cs="Times New Roman"/>
          <w:sz w:val="24"/>
          <w:szCs w:val="24"/>
        </w:rPr>
        <w:t xml:space="preserve"> в общем объеме расходов;</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05 «Жилищно-коммунальное хозяйство» - </w:t>
      </w:r>
      <w:r w:rsidR="009B7F57">
        <w:rPr>
          <w:rFonts w:ascii="Times New Roman" w:hAnsi="Times New Roman" w:cs="Times New Roman"/>
          <w:sz w:val="24"/>
          <w:szCs w:val="24"/>
        </w:rPr>
        <w:t xml:space="preserve"> 31,4% (2015г.-</w:t>
      </w:r>
      <w:r w:rsidR="008323A2" w:rsidRPr="008323A2">
        <w:rPr>
          <w:rFonts w:ascii="Times New Roman" w:hAnsi="Times New Roman" w:cs="Times New Roman"/>
          <w:sz w:val="24"/>
          <w:szCs w:val="24"/>
        </w:rPr>
        <w:t>23</w:t>
      </w:r>
      <w:r w:rsidR="009143D1">
        <w:rPr>
          <w:rFonts w:ascii="Times New Roman" w:hAnsi="Times New Roman" w:cs="Times New Roman"/>
          <w:sz w:val="24"/>
          <w:szCs w:val="24"/>
        </w:rPr>
        <w:t>,</w:t>
      </w:r>
      <w:r w:rsidR="008323A2" w:rsidRPr="008323A2">
        <w:rPr>
          <w:rFonts w:ascii="Times New Roman" w:hAnsi="Times New Roman" w:cs="Times New Roman"/>
          <w:sz w:val="24"/>
          <w:szCs w:val="24"/>
        </w:rPr>
        <w:t>4</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Pr="00D07A2D"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01 «Общегосударственные вопросы» - </w:t>
      </w:r>
      <w:r w:rsidR="009B7F57">
        <w:rPr>
          <w:rFonts w:ascii="Times New Roman" w:hAnsi="Times New Roman" w:cs="Times New Roman"/>
          <w:sz w:val="24"/>
          <w:szCs w:val="24"/>
        </w:rPr>
        <w:t>14,2 % (2015г.-</w:t>
      </w:r>
      <w:r w:rsidR="00D96D99">
        <w:rPr>
          <w:rFonts w:ascii="Times New Roman" w:hAnsi="Times New Roman" w:cs="Times New Roman"/>
          <w:sz w:val="24"/>
          <w:szCs w:val="24"/>
        </w:rPr>
        <w:t>16,0</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10 «Социальная политика» - </w:t>
      </w:r>
      <w:r w:rsidR="009B7F57">
        <w:rPr>
          <w:rFonts w:ascii="Times New Roman" w:hAnsi="Times New Roman" w:cs="Times New Roman"/>
          <w:sz w:val="24"/>
          <w:szCs w:val="24"/>
        </w:rPr>
        <w:t>7,7% (2015г.-</w:t>
      </w:r>
      <w:r w:rsidR="008323A2" w:rsidRPr="008323A2">
        <w:rPr>
          <w:rFonts w:ascii="Times New Roman" w:hAnsi="Times New Roman" w:cs="Times New Roman"/>
          <w:sz w:val="24"/>
          <w:szCs w:val="24"/>
        </w:rPr>
        <w:t>9</w:t>
      </w:r>
      <w:r w:rsidR="009143D1">
        <w:rPr>
          <w:rFonts w:ascii="Times New Roman" w:hAnsi="Times New Roman" w:cs="Times New Roman"/>
          <w:sz w:val="24"/>
          <w:szCs w:val="24"/>
        </w:rPr>
        <w:t>,</w:t>
      </w:r>
      <w:r w:rsidR="008323A2" w:rsidRPr="008323A2">
        <w:rPr>
          <w:rFonts w:ascii="Times New Roman" w:hAnsi="Times New Roman" w:cs="Times New Roman"/>
          <w:sz w:val="24"/>
          <w:szCs w:val="24"/>
        </w:rPr>
        <w:t>2</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8323A2" w:rsidRPr="00D07A2D" w:rsidRDefault="008323A2" w:rsidP="008323A2">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08 «Культура, кинематография» - </w:t>
      </w:r>
      <w:r w:rsidR="009B7F57">
        <w:rPr>
          <w:rFonts w:ascii="Times New Roman" w:hAnsi="Times New Roman" w:cs="Times New Roman"/>
          <w:sz w:val="24"/>
          <w:szCs w:val="24"/>
        </w:rPr>
        <w:t>2.3% (2015г.-</w:t>
      </w:r>
      <w:r>
        <w:rPr>
          <w:rFonts w:ascii="Times New Roman" w:hAnsi="Times New Roman" w:cs="Times New Roman"/>
          <w:sz w:val="24"/>
          <w:szCs w:val="24"/>
        </w:rPr>
        <w:t>2,7</w:t>
      </w:r>
      <w:r w:rsidRPr="00D07A2D">
        <w:rPr>
          <w:rFonts w:ascii="Times New Roman" w:hAnsi="Times New Roman" w:cs="Times New Roman"/>
          <w:sz w:val="24"/>
          <w:szCs w:val="24"/>
        </w:rPr>
        <w:t>%</w:t>
      </w:r>
      <w:r w:rsidR="009B7F57">
        <w:rPr>
          <w:rFonts w:ascii="Times New Roman" w:hAnsi="Times New Roman" w:cs="Times New Roman"/>
          <w:sz w:val="24"/>
          <w:szCs w:val="24"/>
        </w:rPr>
        <w:t>)</w:t>
      </w:r>
      <w:r w:rsidRPr="00D07A2D">
        <w:rPr>
          <w:rFonts w:ascii="Times New Roman" w:hAnsi="Times New Roman" w:cs="Times New Roman"/>
          <w:sz w:val="24"/>
          <w:szCs w:val="24"/>
        </w:rPr>
        <w:t>;</w:t>
      </w:r>
    </w:p>
    <w:p w:rsidR="001C4B57" w:rsidRPr="008323A2" w:rsidRDefault="001C4B57" w:rsidP="00D07A2D">
      <w:pPr>
        <w:spacing w:line="240" w:lineRule="auto"/>
        <w:jc w:val="both"/>
        <w:rPr>
          <w:rFonts w:ascii="Times New Roman" w:hAnsi="Times New Roman" w:cs="Times New Roman"/>
          <w:sz w:val="24"/>
          <w:szCs w:val="24"/>
        </w:rPr>
      </w:pPr>
      <w:r w:rsidRPr="00D07A2D">
        <w:rPr>
          <w:rFonts w:ascii="Times New Roman" w:hAnsi="Times New Roman" w:cs="Times New Roman"/>
          <w:sz w:val="24"/>
          <w:szCs w:val="24"/>
        </w:rPr>
        <w:t xml:space="preserve">Раздел 04 «Национальная экономика» - </w:t>
      </w:r>
      <w:r w:rsidR="0097533A">
        <w:rPr>
          <w:rFonts w:ascii="Times New Roman" w:hAnsi="Times New Roman" w:cs="Times New Roman"/>
          <w:sz w:val="24"/>
          <w:szCs w:val="24"/>
        </w:rPr>
        <w:t>1% (2015г.</w:t>
      </w:r>
      <w:r w:rsidR="008323A2" w:rsidRPr="008323A2">
        <w:rPr>
          <w:rFonts w:ascii="Times New Roman" w:hAnsi="Times New Roman" w:cs="Times New Roman"/>
          <w:sz w:val="24"/>
          <w:szCs w:val="24"/>
        </w:rPr>
        <w:t>2</w:t>
      </w:r>
      <w:r w:rsidR="009143D1">
        <w:rPr>
          <w:rFonts w:ascii="Times New Roman" w:hAnsi="Times New Roman" w:cs="Times New Roman"/>
          <w:sz w:val="24"/>
          <w:szCs w:val="24"/>
        </w:rPr>
        <w:t>,</w:t>
      </w:r>
      <w:r w:rsidR="008323A2" w:rsidRPr="008323A2">
        <w:rPr>
          <w:rFonts w:ascii="Times New Roman" w:hAnsi="Times New Roman" w:cs="Times New Roman"/>
          <w:sz w:val="24"/>
          <w:szCs w:val="24"/>
        </w:rPr>
        <w:t>6</w:t>
      </w:r>
      <w:r w:rsidRPr="00D07A2D">
        <w:rPr>
          <w:rFonts w:ascii="Times New Roman" w:hAnsi="Times New Roman" w:cs="Times New Roman"/>
          <w:sz w:val="24"/>
          <w:szCs w:val="24"/>
        </w:rPr>
        <w:t>%</w:t>
      </w:r>
      <w:r w:rsidR="0097533A">
        <w:rPr>
          <w:rFonts w:ascii="Times New Roman" w:hAnsi="Times New Roman" w:cs="Times New Roman"/>
          <w:sz w:val="24"/>
          <w:szCs w:val="24"/>
        </w:rPr>
        <w:t>)</w:t>
      </w:r>
      <w:r w:rsidR="008323A2" w:rsidRPr="00D07A2D">
        <w:rPr>
          <w:rFonts w:ascii="Times New Roman" w:hAnsi="Times New Roman" w:cs="Times New Roman"/>
          <w:sz w:val="24"/>
          <w:szCs w:val="24"/>
        </w:rPr>
        <w:t>;</w:t>
      </w:r>
    </w:p>
    <w:p w:rsidR="008323A2" w:rsidRPr="008323A2" w:rsidRDefault="008323A2" w:rsidP="00D07A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8323A2">
        <w:rPr>
          <w:rFonts w:ascii="Times New Roman" w:hAnsi="Times New Roman" w:cs="Times New Roman"/>
          <w:sz w:val="24"/>
          <w:szCs w:val="24"/>
        </w:rPr>
        <w:t xml:space="preserve">03 </w:t>
      </w:r>
      <w:r>
        <w:rPr>
          <w:rFonts w:ascii="Times New Roman" w:hAnsi="Times New Roman" w:cs="Times New Roman"/>
          <w:sz w:val="24"/>
          <w:szCs w:val="24"/>
        </w:rPr>
        <w:t xml:space="preserve">«Национальная безопасность и правоохранительная деятельность» - </w:t>
      </w:r>
      <w:r w:rsidR="0097533A">
        <w:rPr>
          <w:rFonts w:ascii="Times New Roman" w:hAnsi="Times New Roman" w:cs="Times New Roman"/>
          <w:sz w:val="24"/>
          <w:szCs w:val="24"/>
        </w:rPr>
        <w:t>1% (2015г.</w:t>
      </w:r>
      <w:r>
        <w:rPr>
          <w:rFonts w:ascii="Times New Roman" w:hAnsi="Times New Roman" w:cs="Times New Roman"/>
          <w:sz w:val="24"/>
          <w:szCs w:val="24"/>
        </w:rPr>
        <w:t>1</w:t>
      </w:r>
      <w:r w:rsidR="009143D1">
        <w:rPr>
          <w:rFonts w:ascii="Times New Roman" w:hAnsi="Times New Roman" w:cs="Times New Roman"/>
          <w:sz w:val="24"/>
          <w:szCs w:val="24"/>
        </w:rPr>
        <w:t>,</w:t>
      </w:r>
      <w:r w:rsidR="007403C8">
        <w:rPr>
          <w:rFonts w:ascii="Times New Roman" w:hAnsi="Times New Roman" w:cs="Times New Roman"/>
          <w:sz w:val="24"/>
          <w:szCs w:val="24"/>
        </w:rPr>
        <w:t>1</w:t>
      </w:r>
      <w:r>
        <w:rPr>
          <w:rFonts w:ascii="Times New Roman" w:hAnsi="Times New Roman" w:cs="Times New Roman"/>
          <w:sz w:val="24"/>
          <w:szCs w:val="24"/>
        </w:rPr>
        <w:t>%</w:t>
      </w:r>
      <w:r w:rsidR="0097533A">
        <w:rPr>
          <w:rFonts w:ascii="Times New Roman" w:hAnsi="Times New Roman" w:cs="Times New Roman"/>
          <w:sz w:val="24"/>
          <w:szCs w:val="24"/>
        </w:rPr>
        <w:t>)</w:t>
      </w:r>
      <w:r>
        <w:rPr>
          <w:rFonts w:ascii="Times New Roman" w:hAnsi="Times New Roman" w:cs="Times New Roman"/>
          <w:sz w:val="24"/>
          <w:szCs w:val="24"/>
        </w:rPr>
        <w:t>.</w:t>
      </w:r>
    </w:p>
    <w:p w:rsidR="009F6CD7" w:rsidRDefault="009F6CD7" w:rsidP="009F6CD7">
      <w:pPr>
        <w:spacing w:line="240" w:lineRule="auto"/>
        <w:ind w:firstLine="708"/>
        <w:jc w:val="both"/>
        <w:rPr>
          <w:rFonts w:ascii="Times New Roman" w:hAnsi="Times New Roman" w:cs="Times New Roman"/>
          <w:sz w:val="24"/>
          <w:szCs w:val="24"/>
        </w:rPr>
      </w:pPr>
      <w:r w:rsidRPr="00D07A2D">
        <w:rPr>
          <w:rFonts w:ascii="Times New Roman" w:hAnsi="Times New Roman" w:cs="Times New Roman"/>
          <w:sz w:val="24"/>
          <w:szCs w:val="24"/>
        </w:rPr>
        <w:t>Нормативным правовым актом  «О бюджете городского округа «поселок Палана» на 201</w:t>
      </w:r>
      <w:r>
        <w:rPr>
          <w:rFonts w:ascii="Times New Roman" w:hAnsi="Times New Roman" w:cs="Times New Roman"/>
          <w:sz w:val="24"/>
          <w:szCs w:val="24"/>
        </w:rPr>
        <w:t>6</w:t>
      </w:r>
      <w:r w:rsidRPr="00D07A2D">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D07A2D">
        <w:rPr>
          <w:rFonts w:ascii="Times New Roman" w:hAnsi="Times New Roman" w:cs="Times New Roman"/>
          <w:sz w:val="24"/>
          <w:szCs w:val="24"/>
        </w:rPr>
        <w:t xml:space="preserve">бюджетные ассигнования на реализацию 12 муниципальных программ </w:t>
      </w:r>
      <w:proofErr w:type="gramStart"/>
      <w:r w:rsidRPr="00D07A2D">
        <w:rPr>
          <w:rFonts w:ascii="Times New Roman" w:hAnsi="Times New Roman" w:cs="Times New Roman"/>
          <w:sz w:val="24"/>
          <w:szCs w:val="24"/>
        </w:rPr>
        <w:t xml:space="preserve">с </w:t>
      </w:r>
      <w:r>
        <w:rPr>
          <w:rFonts w:ascii="Times New Roman" w:hAnsi="Times New Roman" w:cs="Times New Roman"/>
          <w:sz w:val="24"/>
          <w:szCs w:val="24"/>
        </w:rPr>
        <w:t>составляли</w:t>
      </w:r>
      <w:proofErr w:type="gramEnd"/>
      <w:r>
        <w:rPr>
          <w:rFonts w:ascii="Times New Roman" w:hAnsi="Times New Roman" w:cs="Times New Roman"/>
          <w:sz w:val="24"/>
          <w:szCs w:val="24"/>
        </w:rPr>
        <w:t xml:space="preserve"> 380144,0 тыс. рублей, исполнение 370994.6 тыс. рублей. Финансовое управление стремится </w:t>
      </w:r>
      <w:r w:rsidR="00264138">
        <w:rPr>
          <w:rFonts w:ascii="Times New Roman" w:hAnsi="Times New Roman" w:cs="Times New Roman"/>
          <w:sz w:val="24"/>
          <w:szCs w:val="24"/>
        </w:rPr>
        <w:t xml:space="preserve">к </w:t>
      </w:r>
      <w:r w:rsidR="005506EF">
        <w:rPr>
          <w:rFonts w:ascii="Times New Roman" w:hAnsi="Times New Roman" w:cs="Times New Roman"/>
          <w:sz w:val="24"/>
          <w:szCs w:val="24"/>
        </w:rPr>
        <w:t xml:space="preserve">внедрению  </w:t>
      </w:r>
      <w:r>
        <w:rPr>
          <w:rFonts w:ascii="Times New Roman" w:hAnsi="Times New Roman" w:cs="Times New Roman"/>
          <w:sz w:val="24"/>
          <w:szCs w:val="24"/>
        </w:rPr>
        <w:t xml:space="preserve">«программного бюджета», но по состоянию за 2016 год </w:t>
      </w:r>
      <w:r w:rsidR="00E13BF0">
        <w:rPr>
          <w:rFonts w:ascii="Times New Roman" w:hAnsi="Times New Roman" w:cs="Times New Roman"/>
          <w:sz w:val="24"/>
          <w:szCs w:val="24"/>
        </w:rPr>
        <w:t xml:space="preserve">только </w:t>
      </w:r>
      <w:r>
        <w:rPr>
          <w:rFonts w:ascii="Times New Roman" w:hAnsi="Times New Roman" w:cs="Times New Roman"/>
          <w:sz w:val="24"/>
          <w:szCs w:val="24"/>
        </w:rPr>
        <w:t>70% от общих расходов составляют расходы</w:t>
      </w:r>
      <w:r w:rsidR="00E13BF0">
        <w:rPr>
          <w:rFonts w:ascii="Times New Roman" w:hAnsi="Times New Roman" w:cs="Times New Roman"/>
          <w:sz w:val="24"/>
          <w:szCs w:val="24"/>
        </w:rPr>
        <w:t xml:space="preserve"> на реализацию муниципальных программ</w:t>
      </w:r>
      <w:r w:rsidR="005506EF">
        <w:rPr>
          <w:rFonts w:ascii="Times New Roman" w:hAnsi="Times New Roman" w:cs="Times New Roman"/>
          <w:sz w:val="24"/>
          <w:szCs w:val="24"/>
        </w:rPr>
        <w:t>.</w:t>
      </w:r>
      <w:r>
        <w:rPr>
          <w:rFonts w:ascii="Times New Roman" w:hAnsi="Times New Roman" w:cs="Times New Roman"/>
          <w:sz w:val="24"/>
          <w:szCs w:val="24"/>
        </w:rPr>
        <w:t xml:space="preserve"> </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пределах своих полномочий Финансовое управление в 201</w:t>
      </w:r>
      <w:r w:rsidR="00E13BF0">
        <w:rPr>
          <w:rFonts w:ascii="Times New Roman" w:hAnsi="Times New Roman" w:cs="Times New Roman"/>
          <w:sz w:val="24"/>
          <w:szCs w:val="24"/>
        </w:rPr>
        <w:t>6</w:t>
      </w:r>
      <w:r w:rsidRPr="00D07A2D">
        <w:rPr>
          <w:rFonts w:ascii="Times New Roman" w:hAnsi="Times New Roman" w:cs="Times New Roman"/>
          <w:sz w:val="24"/>
          <w:szCs w:val="24"/>
        </w:rPr>
        <w:t xml:space="preserve"> году осуществляло:</w:t>
      </w:r>
      <w:bookmarkStart w:id="1" w:name="sub_211"/>
    </w:p>
    <w:p w:rsidR="009F6CD7" w:rsidRPr="00D07A2D" w:rsidRDefault="009F6CD7" w:rsidP="009F6CD7">
      <w:pPr>
        <w:spacing w:line="240" w:lineRule="auto"/>
        <w:ind w:firstLine="720"/>
        <w:jc w:val="both"/>
        <w:rPr>
          <w:rFonts w:ascii="Times New Roman" w:hAnsi="Times New Roman" w:cs="Times New Roman"/>
          <w:sz w:val="24"/>
          <w:szCs w:val="24"/>
        </w:rPr>
      </w:pPr>
      <w:bookmarkStart w:id="2" w:name="sub_216"/>
      <w:bookmarkEnd w:id="1"/>
      <w:r w:rsidRPr="00D07A2D">
        <w:rPr>
          <w:rFonts w:ascii="Times New Roman" w:hAnsi="Times New Roman" w:cs="Times New Roman"/>
          <w:sz w:val="24"/>
          <w:szCs w:val="24"/>
        </w:rPr>
        <w:t>- ежемесячное составление отчета об исполнении бюджета городского округа «поселок Палана»;</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ежедневное формирование реестров на финансирование расходов бюджета  городского округа «поселок Палана», представление их на исполнение в установленном порядке в отдел Управления Федерального казначейства;</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lastRenderedPageBreak/>
        <w:t>- составление планового и уточненного реестра расходных обязательств бюджета городского округа «поселок Палана», представление его в Минфин Камчатского края</w:t>
      </w:r>
      <w:proofErr w:type="gramStart"/>
      <w:r w:rsidRPr="00D07A2D">
        <w:rPr>
          <w:rFonts w:ascii="Times New Roman" w:hAnsi="Times New Roman" w:cs="Times New Roman"/>
          <w:sz w:val="24"/>
          <w:szCs w:val="24"/>
        </w:rPr>
        <w:t xml:space="preserve"> ;</w:t>
      </w:r>
      <w:proofErr w:type="gramEnd"/>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ежемесячный мониторинг остатков средств на счете местного бюджета, в целях обеспечения своевременного расходования средств  и минимизации остатков;</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проведение мониторинга поступления доходов в бюджет;</w:t>
      </w:r>
    </w:p>
    <w:p w:rsidR="009F6CD7" w:rsidRPr="00D07A2D" w:rsidRDefault="009F6CD7" w:rsidP="009F6CD7">
      <w:pPr>
        <w:spacing w:line="240" w:lineRule="auto"/>
        <w:ind w:firstLine="720"/>
        <w:jc w:val="both"/>
        <w:rPr>
          <w:rFonts w:ascii="Times New Roman" w:hAnsi="Times New Roman" w:cs="Times New Roman"/>
          <w:sz w:val="24"/>
          <w:szCs w:val="24"/>
        </w:rPr>
      </w:pPr>
      <w:bookmarkStart w:id="3" w:name="sub_2121"/>
      <w:bookmarkEnd w:id="2"/>
      <w:r w:rsidRPr="00D07A2D">
        <w:rPr>
          <w:rFonts w:ascii="Times New Roman" w:hAnsi="Times New Roman" w:cs="Times New Roman"/>
          <w:sz w:val="24"/>
          <w:szCs w:val="24"/>
        </w:rPr>
        <w:t>- составление  и ведение сводной бюджетной росписи бюджета городского округа «поселок Палана», внесение в нее изменений в установленном порядке;</w:t>
      </w:r>
    </w:p>
    <w:p w:rsidR="009F6CD7" w:rsidRPr="00D07A2D" w:rsidRDefault="009F6CD7" w:rsidP="009F6CD7">
      <w:pPr>
        <w:spacing w:line="240" w:lineRule="auto"/>
        <w:ind w:firstLine="720"/>
        <w:jc w:val="both"/>
        <w:rPr>
          <w:rFonts w:ascii="Times New Roman" w:hAnsi="Times New Roman" w:cs="Times New Roman"/>
          <w:sz w:val="24"/>
          <w:szCs w:val="24"/>
        </w:rPr>
      </w:pPr>
      <w:bookmarkStart w:id="4" w:name="sub_2124"/>
      <w:bookmarkEnd w:id="3"/>
      <w:r w:rsidRPr="00D07A2D">
        <w:rPr>
          <w:rFonts w:ascii="Times New Roman" w:hAnsi="Times New Roman" w:cs="Times New Roman"/>
          <w:sz w:val="24"/>
          <w:szCs w:val="24"/>
        </w:rPr>
        <w:t>- составление и ведение кассового плана исполнения бюджета городского округа «поселок Палана»;</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 xml:space="preserve">- предварительного, текущего и последующего </w:t>
      </w:r>
      <w:proofErr w:type="gramStart"/>
      <w:r w:rsidRPr="00D07A2D">
        <w:rPr>
          <w:rFonts w:ascii="Times New Roman" w:hAnsi="Times New Roman" w:cs="Times New Roman"/>
          <w:sz w:val="24"/>
          <w:szCs w:val="24"/>
        </w:rPr>
        <w:t>контроля за</w:t>
      </w:r>
      <w:proofErr w:type="gramEnd"/>
      <w:r w:rsidRPr="00D07A2D">
        <w:rPr>
          <w:rFonts w:ascii="Times New Roman" w:hAnsi="Times New Roman" w:cs="Times New Roman"/>
          <w:sz w:val="24"/>
          <w:szCs w:val="24"/>
        </w:rPr>
        <w:t xml:space="preserve"> целевым использованием  средств бюджета городского округа «поселок Палана»;</w:t>
      </w:r>
    </w:p>
    <w:p w:rsidR="009F6CD7" w:rsidRPr="00D07A2D" w:rsidRDefault="009F6CD7" w:rsidP="009F6CD7">
      <w:pPr>
        <w:spacing w:line="240" w:lineRule="auto"/>
        <w:ind w:firstLine="720"/>
        <w:jc w:val="both"/>
        <w:rPr>
          <w:rFonts w:ascii="Times New Roman" w:hAnsi="Times New Roman" w:cs="Times New Roman"/>
          <w:sz w:val="24"/>
          <w:szCs w:val="24"/>
        </w:rPr>
      </w:pPr>
      <w:bookmarkStart w:id="5" w:name="sub_2131"/>
      <w:bookmarkEnd w:id="4"/>
      <w:r w:rsidRPr="00D07A2D">
        <w:rPr>
          <w:rFonts w:ascii="Times New Roman" w:hAnsi="Times New Roman" w:cs="Times New Roman"/>
          <w:sz w:val="24"/>
          <w:szCs w:val="24"/>
        </w:rPr>
        <w:t>- доведение до получателей средств бюджета городского округа «поселок Палана»   распределенные главными распорядителями средств бюджета городского округа «поселок Палана»  бюджетные ассигнования и лимиты бюджетных обязательств;</w:t>
      </w:r>
    </w:p>
    <w:p w:rsidR="009F6CD7" w:rsidRPr="00D07A2D" w:rsidRDefault="009F6CD7" w:rsidP="009F6CD7">
      <w:pPr>
        <w:spacing w:line="240" w:lineRule="auto"/>
        <w:ind w:firstLine="720"/>
        <w:jc w:val="both"/>
        <w:rPr>
          <w:rFonts w:ascii="Times New Roman" w:hAnsi="Times New Roman" w:cs="Times New Roman"/>
          <w:sz w:val="24"/>
          <w:szCs w:val="24"/>
        </w:rPr>
      </w:pPr>
      <w:bookmarkStart w:id="6" w:name="sub_2181"/>
      <w:bookmarkEnd w:id="5"/>
      <w:r w:rsidRPr="00D07A2D">
        <w:rPr>
          <w:rFonts w:ascii="Times New Roman" w:hAnsi="Times New Roman" w:cs="Times New Roman"/>
          <w:sz w:val="24"/>
          <w:szCs w:val="24"/>
        </w:rPr>
        <w:t xml:space="preserve">- </w:t>
      </w:r>
      <w:bookmarkStart w:id="7" w:name="sub_2183"/>
      <w:bookmarkEnd w:id="6"/>
      <w:r w:rsidRPr="00D07A2D">
        <w:rPr>
          <w:rFonts w:ascii="Times New Roman" w:hAnsi="Times New Roman" w:cs="Times New Roman"/>
          <w:sz w:val="24"/>
          <w:szCs w:val="24"/>
        </w:rPr>
        <w:t xml:space="preserve">составление на основании бюджетной отчетности, представленной главными распорядителями, получателями средств бюджета городского округа «поселок Палана»,  бюджетную отчетность об исполнении бюджета городского округа «поселок Палана», мониторинг местных бюджетов, отчеты по форме 14 МО и представляет ее в Министерство финансов Камчатского края. </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201</w:t>
      </w:r>
      <w:r w:rsidR="00450BE3">
        <w:rPr>
          <w:rFonts w:ascii="Times New Roman" w:hAnsi="Times New Roman" w:cs="Times New Roman"/>
          <w:sz w:val="24"/>
          <w:szCs w:val="24"/>
        </w:rPr>
        <w:t>6</w:t>
      </w:r>
      <w:r w:rsidRPr="00D07A2D">
        <w:rPr>
          <w:rFonts w:ascii="Times New Roman" w:hAnsi="Times New Roman" w:cs="Times New Roman"/>
          <w:sz w:val="24"/>
          <w:szCs w:val="24"/>
        </w:rPr>
        <w:t xml:space="preserve"> году требования к текущей и квартальной отчетности со стороны Минфина Камчатского края </w:t>
      </w:r>
      <w:proofErr w:type="gramStart"/>
      <w:r w:rsidRPr="00D07A2D">
        <w:rPr>
          <w:rFonts w:ascii="Times New Roman" w:hAnsi="Times New Roman" w:cs="Times New Roman"/>
          <w:sz w:val="24"/>
          <w:szCs w:val="24"/>
        </w:rPr>
        <w:t>возросли</w:t>
      </w:r>
      <w:proofErr w:type="gramEnd"/>
      <w:r w:rsidRPr="00D07A2D">
        <w:rPr>
          <w:rFonts w:ascii="Times New Roman" w:hAnsi="Times New Roman" w:cs="Times New Roman"/>
          <w:sz w:val="24"/>
          <w:szCs w:val="24"/>
        </w:rPr>
        <w:t xml:space="preserve"> и количество форм значительно увеличилось. Также отчетность своевременно представлялась в Министерства Камчатского края, </w:t>
      </w:r>
      <w:proofErr w:type="gramStart"/>
      <w:r w:rsidRPr="00D07A2D">
        <w:rPr>
          <w:rFonts w:ascii="Times New Roman" w:hAnsi="Times New Roman" w:cs="Times New Roman"/>
          <w:sz w:val="24"/>
          <w:szCs w:val="24"/>
        </w:rPr>
        <w:t>предоставляющих</w:t>
      </w:r>
      <w:proofErr w:type="gramEnd"/>
      <w:r w:rsidRPr="00D07A2D">
        <w:rPr>
          <w:rFonts w:ascii="Times New Roman" w:hAnsi="Times New Roman" w:cs="Times New Roman"/>
          <w:sz w:val="24"/>
          <w:szCs w:val="24"/>
        </w:rPr>
        <w:t xml:space="preserve"> субсидии</w:t>
      </w:r>
      <w:r w:rsidR="00450BE3">
        <w:rPr>
          <w:rFonts w:ascii="Times New Roman" w:hAnsi="Times New Roman" w:cs="Times New Roman"/>
          <w:sz w:val="24"/>
          <w:szCs w:val="24"/>
        </w:rPr>
        <w:t>,</w:t>
      </w:r>
      <w:r w:rsidRPr="00D07A2D">
        <w:rPr>
          <w:rFonts w:ascii="Times New Roman" w:hAnsi="Times New Roman" w:cs="Times New Roman"/>
          <w:sz w:val="24"/>
          <w:szCs w:val="24"/>
        </w:rPr>
        <w:t xml:space="preserve"> субвенции нашему муниципальному образованию.</w:t>
      </w:r>
    </w:p>
    <w:p w:rsidR="009F6CD7"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Годовой отчет об исполнении бюджета городского округа «поселок Палана» за 201</w:t>
      </w:r>
      <w:r w:rsidR="00450BE3">
        <w:rPr>
          <w:rFonts w:ascii="Times New Roman" w:hAnsi="Times New Roman" w:cs="Times New Roman"/>
          <w:sz w:val="24"/>
          <w:szCs w:val="24"/>
        </w:rPr>
        <w:t>6</w:t>
      </w:r>
      <w:r w:rsidRPr="00D07A2D">
        <w:rPr>
          <w:rFonts w:ascii="Times New Roman" w:hAnsi="Times New Roman" w:cs="Times New Roman"/>
          <w:sz w:val="24"/>
          <w:szCs w:val="24"/>
        </w:rPr>
        <w:t xml:space="preserve"> год подготовлен своевременно, </w:t>
      </w:r>
      <w:r w:rsidR="00450BE3">
        <w:rPr>
          <w:rFonts w:ascii="Times New Roman" w:hAnsi="Times New Roman" w:cs="Times New Roman"/>
          <w:sz w:val="24"/>
          <w:szCs w:val="24"/>
        </w:rPr>
        <w:t xml:space="preserve">и представлен на внешнюю проверку в Контрольно-счетную комиссию </w:t>
      </w:r>
      <w:r w:rsidR="009C3294">
        <w:rPr>
          <w:rFonts w:ascii="Times New Roman" w:hAnsi="Times New Roman" w:cs="Times New Roman"/>
          <w:sz w:val="24"/>
          <w:szCs w:val="24"/>
        </w:rPr>
        <w:t>городского округа «поселок Палана»</w:t>
      </w:r>
      <w:r w:rsidRPr="00D07A2D">
        <w:rPr>
          <w:rFonts w:ascii="Times New Roman" w:hAnsi="Times New Roman" w:cs="Times New Roman"/>
          <w:sz w:val="24"/>
          <w:szCs w:val="24"/>
        </w:rPr>
        <w:t>. Ежеквартально отчет об исполнении бюджета, ежемесячные отчеты по исполнению консолидированного бюджета (ф.428) размещается на официальном сайте Администрации.</w:t>
      </w:r>
    </w:p>
    <w:p w:rsidR="009F6CD7" w:rsidRPr="00D07A2D" w:rsidRDefault="009F6CD7" w:rsidP="009F6CD7">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В течение года работниками финансового управления изучались нормативные акты Камчатского края, формировался пакет документов по исполнению бюджета, проводились текущий анализ исполнения бюджета, ожидаемое  исполнение бюджета за 201</w:t>
      </w:r>
      <w:r w:rsidR="004328AA">
        <w:rPr>
          <w:rFonts w:ascii="Times New Roman" w:hAnsi="Times New Roman" w:cs="Times New Roman"/>
          <w:sz w:val="24"/>
          <w:szCs w:val="24"/>
        </w:rPr>
        <w:t>6</w:t>
      </w:r>
      <w:r w:rsidRPr="00D07A2D">
        <w:rPr>
          <w:rFonts w:ascii="Times New Roman" w:hAnsi="Times New Roman" w:cs="Times New Roman"/>
          <w:sz w:val="24"/>
          <w:szCs w:val="24"/>
        </w:rPr>
        <w:t xml:space="preserve"> год  и оптимизация расходной части бюджета. Неоднократно ставился вопрос о низком освоении средств муниципальных программ, курирующим отделам. Тесно сотрудничали со специалистами КУМИ при формировании конкурсной документации по размещению заказов, все муниципальные контракты исполнялись в соответствии с бюджетной росписью. Не удалось добиться от бюджетополучателей выполнения кассовых планов, планирование расходов продолжают оставаться на низком уровне, постоянные внесения изменений в лимиты бюджетных обязательств определяют отсутствие анализа за прошлые периоды, при составлении кассовых планов на текущий  финансовый год. За 201</w:t>
      </w:r>
      <w:r w:rsidR="004328AA">
        <w:rPr>
          <w:rFonts w:ascii="Times New Roman" w:hAnsi="Times New Roman" w:cs="Times New Roman"/>
          <w:sz w:val="24"/>
          <w:szCs w:val="24"/>
        </w:rPr>
        <w:t>6</w:t>
      </w:r>
      <w:r w:rsidRPr="00D07A2D">
        <w:rPr>
          <w:rFonts w:ascii="Times New Roman" w:hAnsi="Times New Roman" w:cs="Times New Roman"/>
          <w:sz w:val="24"/>
          <w:szCs w:val="24"/>
        </w:rPr>
        <w:t xml:space="preserve"> год бюджетным отделом было исполнено документов на изменение росписи расходов и лимитов бюджетных обязательств более 100 ед.</w:t>
      </w:r>
    </w:p>
    <w:bookmarkEnd w:id="7"/>
    <w:p w:rsidR="00A45D24" w:rsidRPr="00D07A2D" w:rsidRDefault="00A45D24" w:rsidP="00A45D2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рамках внутреннего финансового контроля работниками финансового управления проведена Проверка правильности начисления заработной платы и целевого использования бюджетных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выделенных на оплату труда работникам </w:t>
      </w:r>
      <w:r>
        <w:rPr>
          <w:rFonts w:ascii="Times New Roman" w:hAnsi="Times New Roman" w:cs="Times New Roman"/>
          <w:sz w:val="24"/>
          <w:szCs w:val="24"/>
        </w:rPr>
        <w:lastRenderedPageBreak/>
        <w:t>Муниципального казенного дошкольного  образовательного учреждения №2 детский сад «Солнышко».</w:t>
      </w:r>
    </w:p>
    <w:p w:rsidR="00A45D24" w:rsidRPr="00D07A2D" w:rsidRDefault="00A45D24" w:rsidP="00A45D24">
      <w:pPr>
        <w:spacing w:line="240" w:lineRule="auto"/>
        <w:ind w:firstLine="720"/>
        <w:jc w:val="both"/>
        <w:rPr>
          <w:rFonts w:ascii="Times New Roman" w:hAnsi="Times New Roman" w:cs="Times New Roman"/>
          <w:sz w:val="24"/>
          <w:szCs w:val="24"/>
        </w:rPr>
      </w:pPr>
      <w:r w:rsidRPr="00D07A2D">
        <w:rPr>
          <w:rFonts w:ascii="Times New Roman" w:hAnsi="Times New Roman" w:cs="Times New Roman"/>
          <w:sz w:val="24"/>
          <w:szCs w:val="24"/>
        </w:rPr>
        <w:t>Финансовым управлением в течени</w:t>
      </w:r>
      <w:r>
        <w:rPr>
          <w:rFonts w:ascii="Times New Roman" w:hAnsi="Times New Roman" w:cs="Times New Roman"/>
          <w:sz w:val="24"/>
          <w:szCs w:val="24"/>
        </w:rPr>
        <w:t>е</w:t>
      </w:r>
      <w:r w:rsidRPr="00D07A2D">
        <w:rPr>
          <w:rFonts w:ascii="Times New Roman" w:hAnsi="Times New Roman" w:cs="Times New Roman"/>
          <w:sz w:val="24"/>
          <w:szCs w:val="24"/>
        </w:rPr>
        <w:t xml:space="preserve"> 2 полугодия проводилась работа по формированию проекта бюджета на 201</w:t>
      </w:r>
      <w:r>
        <w:rPr>
          <w:rFonts w:ascii="Times New Roman" w:hAnsi="Times New Roman" w:cs="Times New Roman"/>
          <w:sz w:val="24"/>
          <w:szCs w:val="24"/>
        </w:rPr>
        <w:t>7</w:t>
      </w:r>
      <w:r w:rsidRPr="00D07A2D">
        <w:rPr>
          <w:rFonts w:ascii="Times New Roman" w:hAnsi="Times New Roman" w:cs="Times New Roman"/>
          <w:sz w:val="24"/>
          <w:szCs w:val="24"/>
        </w:rPr>
        <w:t xml:space="preserve"> год, в соответствии с Порядком составления проекта бюджета, утвержденным   Распоряжением Администрации городского округа «поселок Палана» от </w:t>
      </w:r>
      <w:r>
        <w:rPr>
          <w:rFonts w:ascii="Times New Roman" w:hAnsi="Times New Roman" w:cs="Times New Roman"/>
          <w:sz w:val="24"/>
          <w:szCs w:val="24"/>
        </w:rPr>
        <w:t>17</w:t>
      </w:r>
      <w:r w:rsidRPr="00D07A2D">
        <w:rPr>
          <w:rFonts w:ascii="Times New Roman" w:hAnsi="Times New Roman" w:cs="Times New Roman"/>
          <w:sz w:val="24"/>
          <w:szCs w:val="24"/>
        </w:rPr>
        <w:t>.0</w:t>
      </w:r>
      <w:r>
        <w:rPr>
          <w:rFonts w:ascii="Times New Roman" w:hAnsi="Times New Roman" w:cs="Times New Roman"/>
          <w:sz w:val="24"/>
          <w:szCs w:val="24"/>
        </w:rPr>
        <w:t>6</w:t>
      </w:r>
      <w:r w:rsidRPr="00D07A2D">
        <w:rPr>
          <w:rFonts w:ascii="Times New Roman" w:hAnsi="Times New Roman" w:cs="Times New Roman"/>
          <w:sz w:val="24"/>
          <w:szCs w:val="24"/>
        </w:rPr>
        <w:t>.201</w:t>
      </w:r>
      <w:r>
        <w:rPr>
          <w:rFonts w:ascii="Times New Roman" w:hAnsi="Times New Roman" w:cs="Times New Roman"/>
          <w:sz w:val="24"/>
          <w:szCs w:val="24"/>
        </w:rPr>
        <w:t>6</w:t>
      </w:r>
      <w:r w:rsidRPr="00D07A2D">
        <w:rPr>
          <w:rFonts w:ascii="Times New Roman" w:hAnsi="Times New Roman" w:cs="Times New Roman"/>
          <w:sz w:val="24"/>
          <w:szCs w:val="24"/>
        </w:rPr>
        <w:t xml:space="preserve"> №</w:t>
      </w:r>
      <w:r>
        <w:rPr>
          <w:rFonts w:ascii="Times New Roman" w:hAnsi="Times New Roman" w:cs="Times New Roman"/>
          <w:sz w:val="24"/>
          <w:szCs w:val="24"/>
        </w:rPr>
        <w:t>113</w:t>
      </w:r>
      <w:r w:rsidRPr="00D07A2D">
        <w:rPr>
          <w:rFonts w:ascii="Times New Roman" w:hAnsi="Times New Roman" w:cs="Times New Roman"/>
          <w:sz w:val="24"/>
          <w:szCs w:val="24"/>
        </w:rPr>
        <w:t>-р.</w:t>
      </w:r>
    </w:p>
    <w:p w:rsidR="009F6CD7" w:rsidRPr="00D07A2D" w:rsidRDefault="009F6CD7" w:rsidP="009F6CD7">
      <w:pPr>
        <w:spacing w:line="240" w:lineRule="auto"/>
        <w:jc w:val="both"/>
        <w:rPr>
          <w:rFonts w:ascii="Times New Roman" w:hAnsi="Times New Roman" w:cs="Times New Roman"/>
          <w:sz w:val="24"/>
          <w:szCs w:val="24"/>
        </w:rPr>
      </w:pPr>
    </w:p>
    <w:p w:rsidR="001C4B57" w:rsidRDefault="001C4B57" w:rsidP="009F6CD7">
      <w:pPr>
        <w:spacing w:line="240" w:lineRule="auto"/>
        <w:ind w:firstLine="708"/>
        <w:jc w:val="center"/>
        <w:rPr>
          <w:rFonts w:ascii="Times New Roman" w:hAnsi="Times New Roman" w:cs="Times New Roman"/>
          <w:sz w:val="24"/>
          <w:szCs w:val="24"/>
        </w:rPr>
      </w:pPr>
    </w:p>
    <w:p w:rsidR="008D3915" w:rsidRDefault="008D3915" w:rsidP="009F6CD7">
      <w:pPr>
        <w:spacing w:line="240" w:lineRule="auto"/>
        <w:ind w:firstLine="708"/>
        <w:jc w:val="center"/>
        <w:rPr>
          <w:rFonts w:ascii="Times New Roman" w:hAnsi="Times New Roman" w:cs="Times New Roman"/>
          <w:sz w:val="24"/>
          <w:szCs w:val="24"/>
        </w:rPr>
      </w:pPr>
    </w:p>
    <w:p w:rsidR="008D3915" w:rsidRDefault="008D3915" w:rsidP="009F6CD7">
      <w:pPr>
        <w:spacing w:line="240" w:lineRule="auto"/>
        <w:ind w:firstLine="708"/>
        <w:jc w:val="center"/>
        <w:rPr>
          <w:rFonts w:ascii="Times New Roman" w:hAnsi="Times New Roman" w:cs="Times New Roman"/>
          <w:sz w:val="24"/>
          <w:szCs w:val="24"/>
        </w:rPr>
      </w:pPr>
    </w:p>
    <w:p w:rsidR="008D3915" w:rsidRDefault="008D3915" w:rsidP="009F6CD7">
      <w:pPr>
        <w:spacing w:line="240" w:lineRule="auto"/>
        <w:ind w:firstLine="708"/>
        <w:jc w:val="center"/>
        <w:rPr>
          <w:rFonts w:ascii="Times New Roman" w:hAnsi="Times New Roman" w:cs="Times New Roman"/>
          <w:sz w:val="24"/>
          <w:szCs w:val="24"/>
        </w:rPr>
      </w:pPr>
    </w:p>
    <w:p w:rsidR="008D3915" w:rsidRPr="00D07A2D" w:rsidRDefault="008D3915" w:rsidP="008D3915">
      <w:pPr>
        <w:spacing w:line="240" w:lineRule="auto"/>
        <w:ind w:firstLine="708"/>
        <w:jc w:val="both"/>
        <w:rPr>
          <w:rFonts w:ascii="Times New Roman" w:hAnsi="Times New Roman" w:cs="Times New Roman"/>
          <w:sz w:val="24"/>
          <w:szCs w:val="24"/>
        </w:rPr>
      </w:pPr>
    </w:p>
    <w:sectPr w:rsidR="008D3915" w:rsidRPr="00D07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AA"/>
    <w:rsid w:val="00020D3D"/>
    <w:rsid w:val="00023F5D"/>
    <w:rsid w:val="000243E1"/>
    <w:rsid w:val="000530E1"/>
    <w:rsid w:val="00060FF6"/>
    <w:rsid w:val="000B12CD"/>
    <w:rsid w:val="000B1C7E"/>
    <w:rsid w:val="000D6FCF"/>
    <w:rsid w:val="001051AF"/>
    <w:rsid w:val="001135A5"/>
    <w:rsid w:val="00127DF0"/>
    <w:rsid w:val="00184275"/>
    <w:rsid w:val="001C4B57"/>
    <w:rsid w:val="001D0935"/>
    <w:rsid w:val="001E1717"/>
    <w:rsid w:val="00241B54"/>
    <w:rsid w:val="002452DA"/>
    <w:rsid w:val="00264138"/>
    <w:rsid w:val="002B1B99"/>
    <w:rsid w:val="00311DB2"/>
    <w:rsid w:val="00315436"/>
    <w:rsid w:val="00357894"/>
    <w:rsid w:val="003A2461"/>
    <w:rsid w:val="003C3260"/>
    <w:rsid w:val="00402167"/>
    <w:rsid w:val="0041023A"/>
    <w:rsid w:val="00416E31"/>
    <w:rsid w:val="004328AA"/>
    <w:rsid w:val="00450BE3"/>
    <w:rsid w:val="00497DCC"/>
    <w:rsid w:val="004D2D1D"/>
    <w:rsid w:val="004E2BA2"/>
    <w:rsid w:val="004E5975"/>
    <w:rsid w:val="004F1FE2"/>
    <w:rsid w:val="00502F04"/>
    <w:rsid w:val="00537689"/>
    <w:rsid w:val="0054418A"/>
    <w:rsid w:val="00544BAA"/>
    <w:rsid w:val="005506EF"/>
    <w:rsid w:val="005A2403"/>
    <w:rsid w:val="006519BB"/>
    <w:rsid w:val="00670C4B"/>
    <w:rsid w:val="0068279D"/>
    <w:rsid w:val="006A572B"/>
    <w:rsid w:val="006B1F3F"/>
    <w:rsid w:val="006B54CD"/>
    <w:rsid w:val="006B5E3B"/>
    <w:rsid w:val="006C5DE4"/>
    <w:rsid w:val="00700BAE"/>
    <w:rsid w:val="007372E6"/>
    <w:rsid w:val="007403C8"/>
    <w:rsid w:val="00792E14"/>
    <w:rsid w:val="007A230E"/>
    <w:rsid w:val="007C58C2"/>
    <w:rsid w:val="007F7A52"/>
    <w:rsid w:val="00821E25"/>
    <w:rsid w:val="00823E8C"/>
    <w:rsid w:val="008323A2"/>
    <w:rsid w:val="0087159E"/>
    <w:rsid w:val="00890D3D"/>
    <w:rsid w:val="00896190"/>
    <w:rsid w:val="008A5A41"/>
    <w:rsid w:val="008A6C6B"/>
    <w:rsid w:val="008C7405"/>
    <w:rsid w:val="008D3915"/>
    <w:rsid w:val="008E4A06"/>
    <w:rsid w:val="0091333E"/>
    <w:rsid w:val="009143D1"/>
    <w:rsid w:val="00921E59"/>
    <w:rsid w:val="00925940"/>
    <w:rsid w:val="00963EF6"/>
    <w:rsid w:val="0097533A"/>
    <w:rsid w:val="00980E0B"/>
    <w:rsid w:val="009B7F57"/>
    <w:rsid w:val="009C3294"/>
    <w:rsid w:val="009C476C"/>
    <w:rsid w:val="009C6AA9"/>
    <w:rsid w:val="009D786E"/>
    <w:rsid w:val="009F6CD7"/>
    <w:rsid w:val="009F7A31"/>
    <w:rsid w:val="00A2437E"/>
    <w:rsid w:val="00A3118E"/>
    <w:rsid w:val="00A3600D"/>
    <w:rsid w:val="00A45D24"/>
    <w:rsid w:val="00A7034D"/>
    <w:rsid w:val="00A70CB3"/>
    <w:rsid w:val="00AA0433"/>
    <w:rsid w:val="00AA5587"/>
    <w:rsid w:val="00AC1DE3"/>
    <w:rsid w:val="00AD2670"/>
    <w:rsid w:val="00AF06B2"/>
    <w:rsid w:val="00B7050B"/>
    <w:rsid w:val="00B9630C"/>
    <w:rsid w:val="00BB7E3B"/>
    <w:rsid w:val="00C03439"/>
    <w:rsid w:val="00C5149D"/>
    <w:rsid w:val="00C52430"/>
    <w:rsid w:val="00CD1EC3"/>
    <w:rsid w:val="00CE4D25"/>
    <w:rsid w:val="00D071B5"/>
    <w:rsid w:val="00D07A2D"/>
    <w:rsid w:val="00D1237E"/>
    <w:rsid w:val="00D96D99"/>
    <w:rsid w:val="00DA7B2D"/>
    <w:rsid w:val="00DB3BDB"/>
    <w:rsid w:val="00DD70DC"/>
    <w:rsid w:val="00DE4875"/>
    <w:rsid w:val="00E0072B"/>
    <w:rsid w:val="00E063AA"/>
    <w:rsid w:val="00E13BF0"/>
    <w:rsid w:val="00E3607F"/>
    <w:rsid w:val="00EA3B35"/>
    <w:rsid w:val="00EA3F2E"/>
    <w:rsid w:val="00EB7BD6"/>
    <w:rsid w:val="00EC455F"/>
    <w:rsid w:val="00EC6640"/>
    <w:rsid w:val="00EF6D87"/>
    <w:rsid w:val="00F20574"/>
    <w:rsid w:val="00F32F19"/>
    <w:rsid w:val="00F331F9"/>
    <w:rsid w:val="00F53B0E"/>
    <w:rsid w:val="00F65EDB"/>
    <w:rsid w:val="00F93AE5"/>
    <w:rsid w:val="00FA71D4"/>
    <w:rsid w:val="00FB07DA"/>
    <w:rsid w:val="00FF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6</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2017-04-07T00:19:00Z</cp:lastPrinted>
  <dcterms:created xsi:type="dcterms:W3CDTF">2015-10-20T04:03:00Z</dcterms:created>
  <dcterms:modified xsi:type="dcterms:W3CDTF">2017-04-07T00:39:00Z</dcterms:modified>
</cp:coreProperties>
</file>