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BF1ADC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«посёлок Палана» на 2016 -2020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годы» 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663DA0" w:rsidRPr="00663DA0" w:rsidRDefault="00996CEF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муниципальную 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программу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 округе «посёлок Палана» на 201</w:t>
      </w:r>
      <w:r w:rsidR="008F021F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.1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201</w:t>
      </w:r>
      <w:r w:rsidR="00D9135F">
        <w:rPr>
          <w:rFonts w:ascii="Times New Roman" w:eastAsia="Times New Roman" w:hAnsi="Times New Roman" w:cs="Arial"/>
          <w:sz w:val="24"/>
          <w:szCs w:val="24"/>
          <w:lang w:eastAsia="ru-RU"/>
        </w:rPr>
        <w:t>5 №</w:t>
      </w:r>
      <w:r w:rsidR="00777C5E">
        <w:rPr>
          <w:rFonts w:ascii="Times New Roman" w:eastAsia="Times New Roman" w:hAnsi="Times New Roman" w:cs="Arial"/>
          <w:sz w:val="24"/>
          <w:szCs w:val="24"/>
          <w:lang w:eastAsia="ru-RU"/>
        </w:rPr>
        <w:t>171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550BA4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О.П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DB6435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C147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F365F2" w:rsidRPr="003B22D0" w:rsidRDefault="003C1471" w:rsidP="003B22D0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3E08E4" w:rsidRPr="00322497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3E08E4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Pr="00322497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E508CD" w:rsidRPr="00322497" w:rsidRDefault="003E08E4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DE2DA0" w:rsidRPr="00322497" w:rsidRDefault="00DE2DA0" w:rsidP="00DE2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Pr="00322497" w:rsidRDefault="003E08E4" w:rsidP="003E0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>Изменения</w:t>
      </w:r>
    </w:p>
    <w:p w:rsidR="00D12729" w:rsidRPr="00322497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hAnsi="Times New Roman" w:cs="Times New Roman"/>
          <w:sz w:val="24"/>
          <w:szCs w:val="24"/>
        </w:rPr>
        <w:t>в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 </w:t>
      </w:r>
      <w:r w:rsidR="00246916" w:rsidRPr="00322497">
        <w:rPr>
          <w:rFonts w:ascii="Times New Roman" w:hAnsi="Times New Roman" w:cs="Times New Roman"/>
          <w:sz w:val="24"/>
          <w:szCs w:val="24"/>
        </w:rPr>
        <w:t>муниципальную п</w:t>
      </w:r>
      <w:r w:rsidR="003E08E4" w:rsidRPr="00322497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культуры в городском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округе «посёлок Палана» на 2016 -2020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годы», утвержденную  постановлением Администрации городског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09.12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 w:rsidR="00902996"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>5 №  171</w:t>
      </w: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Pr="00322497" w:rsidRDefault="00550BA4" w:rsidP="00550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  <w:r w:rsidR="00D12729" w:rsidRPr="003224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50BA4" w:rsidRPr="00322497" w:rsidRDefault="00550BA4" w:rsidP="0055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50BA4" w:rsidRPr="00322497" w:rsidRDefault="00550BA4" w:rsidP="0055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550BA4" w:rsidRPr="00322497" w:rsidRDefault="00550BA4" w:rsidP="00550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 на 2016-2020 годы»</w:t>
      </w:r>
    </w:p>
    <w:p w:rsidR="00550BA4" w:rsidRPr="00322497" w:rsidRDefault="00550BA4" w:rsidP="00550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550BA4" w:rsidRPr="00322497" w:rsidRDefault="00550BA4" w:rsidP="00550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6"/>
      </w:tblGrid>
      <w:tr w:rsidR="00550BA4" w:rsidRPr="00322497" w:rsidTr="00DE2DA0">
        <w:trPr>
          <w:cantSplit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550BA4" w:rsidRPr="00322497" w:rsidRDefault="00550BA4" w:rsidP="00064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«поселок Палана»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7B32DE" w:rsidP="007B3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50BA4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674D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1.Развитие культурных центров и организация культурно-массовых мероприятий в городском округе "поселок Палана"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 культуры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</w:tc>
      </w:tr>
      <w:tr w:rsidR="00550BA4" w:rsidRPr="00322497" w:rsidTr="00DE2DA0">
        <w:trPr>
          <w:trHeight w:val="1336"/>
        </w:trPr>
        <w:tc>
          <w:tcPr>
            <w:tcW w:w="453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-соотношение среднемесячной  начисленной заработной платы работников  муниципальных учреждений культуры и среднемесячной  зар</w:t>
            </w:r>
            <w:r w:rsidR="005979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аботной платы в Камчатском крае</w:t>
            </w:r>
          </w:p>
        </w:tc>
      </w:tr>
      <w:tr w:rsidR="00550BA4" w:rsidRPr="00322497" w:rsidTr="00DE2DA0">
        <w:trPr>
          <w:trHeight w:val="660"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сроком с 2016 по 2020 год</w:t>
            </w:r>
          </w:p>
        </w:tc>
      </w:tr>
      <w:tr w:rsidR="00550BA4" w:rsidRPr="00322497" w:rsidTr="00DE2DA0">
        <w:trPr>
          <w:trHeight w:val="7323"/>
        </w:trPr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 на реализацию Программы составляет  </w:t>
            </w:r>
            <w:r w:rsidR="007B7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225927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,502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12093,345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11052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,505   тысяч рублей;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22483,839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169440,308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,505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</w:t>
            </w:r>
            <w:r w:rsidR="008D4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62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751,3</w:t>
            </w:r>
            <w:r w:rsidR="009E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тысяч рублей, в том числе по годам: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 11624,505 тысяч рублей;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E256B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10344,157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7B7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507,505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12427,6</w:t>
            </w:r>
            <w:r w:rsidR="009C6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31729B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10857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,505 тысяч рублей; </w:t>
            </w:r>
          </w:p>
          <w:p w:rsidR="00ED2C89" w:rsidRPr="00322497" w:rsidRDefault="007B7C1E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 бюджет –   159166</w:t>
            </w:r>
            <w:r w:rsidR="009E3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,199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 468,84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708,348 тысяч рублей;   </w:t>
            </w:r>
          </w:p>
          <w:p w:rsidR="00ED2C89" w:rsidRPr="00322497" w:rsidRDefault="007B7C1E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 976</w:t>
            </w:r>
            <w:r w:rsidR="006F70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,33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C44755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 157012</w:t>
            </w:r>
            <w:r w:rsidR="009C6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,677</w:t>
            </w:r>
            <w:r w:rsidR="00ED2C89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ED2C89" w:rsidRPr="00322497" w:rsidRDefault="00ED2C89" w:rsidP="00ED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 0,00 тысяч рублей</w:t>
            </w:r>
          </w:p>
          <w:p w:rsidR="00550BA4" w:rsidRPr="00322497" w:rsidRDefault="00550BA4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0BA4" w:rsidRPr="00322497" w:rsidTr="00DE2DA0">
        <w:tc>
          <w:tcPr>
            <w:tcW w:w="4536" w:type="dxa"/>
          </w:tcPr>
          <w:p w:rsidR="00550BA4" w:rsidRPr="00322497" w:rsidRDefault="00550BA4" w:rsidP="00896B4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50BA4" w:rsidRPr="00322497" w:rsidRDefault="00550BA4" w:rsidP="00896B4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0BA4" w:rsidRPr="00322497" w:rsidRDefault="00550BA4" w:rsidP="00896B4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674D0" w:rsidRPr="00322497" w:rsidRDefault="009674D0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-функционирование многофункционального культурно-досугового центра в городском округе «поселок Палана»</w:t>
            </w:r>
          </w:p>
          <w:p w:rsidR="00550BA4" w:rsidRPr="00322497" w:rsidRDefault="00550BA4" w:rsidP="00896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435" w:rsidRPr="008E40F5" w:rsidRDefault="00B001D3" w:rsidP="008E40F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6D49BE">
        <w:rPr>
          <w:rFonts w:ascii="Times New Roman" w:hAnsi="Times New Roman" w:cs="Times New Roman"/>
        </w:rPr>
        <w:t xml:space="preserve">                              </w:t>
      </w:r>
    </w:p>
    <w:p w:rsidR="00F25D13" w:rsidRPr="00322497" w:rsidRDefault="008E40F5" w:rsidP="00351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B6435" w:rsidRPr="00322497">
        <w:rPr>
          <w:rFonts w:ascii="Times New Roman" w:hAnsi="Times New Roman" w:cs="Times New Roman"/>
          <w:sz w:val="24"/>
          <w:szCs w:val="24"/>
        </w:rPr>
        <w:t xml:space="preserve">. </w:t>
      </w:r>
      <w:r w:rsidR="00F25D13" w:rsidRPr="00322497">
        <w:rPr>
          <w:rFonts w:ascii="Times New Roman" w:hAnsi="Times New Roman" w:cs="Times New Roman"/>
          <w:sz w:val="24"/>
          <w:szCs w:val="24"/>
        </w:rPr>
        <w:t>Паспорт</w:t>
      </w:r>
      <w:r w:rsidR="00D9135F" w:rsidRPr="00322497">
        <w:rPr>
          <w:rFonts w:ascii="Times New Roman" w:hAnsi="Times New Roman" w:cs="Times New Roman"/>
          <w:sz w:val="24"/>
          <w:szCs w:val="24"/>
        </w:rPr>
        <w:t xml:space="preserve"> п</w:t>
      </w:r>
      <w:r w:rsidR="00B001D3" w:rsidRPr="00322497">
        <w:rPr>
          <w:rFonts w:ascii="Times New Roman" w:hAnsi="Times New Roman" w:cs="Times New Roman"/>
          <w:sz w:val="24"/>
          <w:szCs w:val="24"/>
        </w:rPr>
        <w:t>одпрограммы 1</w:t>
      </w:r>
      <w:r w:rsidR="00D42819" w:rsidRPr="00D42819">
        <w:rPr>
          <w:rFonts w:ascii="Times New Roman" w:hAnsi="Times New Roman" w:cs="Times New Roman"/>
          <w:sz w:val="24"/>
          <w:szCs w:val="24"/>
        </w:rPr>
        <w:t>«Развитие культурных центров и организация культурно-массовых мероприятий в городском округе «поселок Палана»</w:t>
      </w:r>
      <w:r w:rsidR="00F25D13" w:rsidRPr="0032249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25D13" w:rsidRPr="00322497" w:rsidRDefault="00D42819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Подпрограмма 1 муниципальной Программы «Развитие культуры в городском округе «поселок Палана»   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6425A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культурных центров и </w:t>
      </w:r>
      <w:r w:rsidR="0006425A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рганизация культурно-массовых мероприятий в городском округе «поселок Палана</w:t>
      </w:r>
      <w:r w:rsidR="00F25D13"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(далее Подпрограмма 1)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22497">
        <w:rPr>
          <w:rFonts w:ascii="Times New Roman" w:eastAsia="Calibri" w:hAnsi="Times New Roman" w:cs="Times New Roman"/>
          <w:bCs/>
          <w:sz w:val="24"/>
          <w:szCs w:val="24"/>
        </w:rPr>
        <w:t>8.1  ПАСПОРТ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22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 1 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 «Развитие культуры в городском округе «поселок Палана»   «</w:t>
      </w:r>
      <w:r w:rsidR="0006425A"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культурных центров и о</w:t>
      </w:r>
      <w:r w:rsidRPr="003224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рганизация культурно-массовых мероприятий в городском округе «поселок Палана</w:t>
      </w:r>
      <w:r w:rsidRPr="0032249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F25D13" w:rsidRPr="00322497" w:rsidRDefault="00F25D13" w:rsidP="00F25D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742"/>
      </w:tblGrid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социальной защиты культуры и спорта Администрации городского округа «поселок Палана» 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322497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  <w:r w:rsidR="00381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7B32DE" w:rsidP="007B3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2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F25D13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49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культуры и досуга городского округа «поселок Палана»</w:t>
            </w:r>
            <w:r w:rsid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организации и проведения  культурно-массовых мероприятий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организации массового отдыха, досуга и обеспечения жителей городского округа  услугами  культуры;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среднее число участников  культурно-массовых мероприятий;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 мероприятий, направленных на сохранение и развитие национальной культуры;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 в сфере межнациональных отношений;</w:t>
            </w:r>
          </w:p>
          <w:p w:rsidR="00F25D13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среднее число мероприятий, направленных на профилактику наркомании, пропаганду и развитие здорового образа жизни</w:t>
            </w:r>
          </w:p>
          <w:p w:rsidR="00322497" w:rsidRPr="00322497" w:rsidRDefault="00322497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D42819">
              <w:t xml:space="preserve"> </w:t>
            </w:r>
            <w:r w:rsidR="00D42819"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2016 - 2020 годы</w:t>
            </w:r>
          </w:p>
          <w:p w:rsidR="00F25D13" w:rsidRPr="00322497" w:rsidRDefault="00F25D13" w:rsidP="00896B4C">
            <w:pPr>
              <w:spacing w:after="0" w:line="240" w:lineRule="auto"/>
              <w:ind w:hanging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подпрограммы составляет  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рублей, в том числе по годам: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год-  1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="00DE2DA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год- 159</w:t>
            </w:r>
            <w:r w:rsidR="003B5E1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 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год- 12010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,934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C447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год- 15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9982,8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DE2DA0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источникам финансирования Программы денежные средства распределяются следующим 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бюджет – 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18537,1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год-1167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   тысяч рублей;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="003B5E17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год- 11</w:t>
            </w:r>
            <w:r w:rsidR="00984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600,000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год- 2970,1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год- 1400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5F460E" w:rsidRPr="00322497" w:rsidRDefault="005F460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 – 158087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,451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</w:p>
          <w:p w:rsidR="005F460E" w:rsidRPr="00322497" w:rsidRDefault="005F460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2C2B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год- 46</w:t>
            </w:r>
            <w:r w:rsidR="00535AEA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535AEA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="009B20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тысяч рублей;</w:t>
            </w:r>
          </w:p>
          <w:p w:rsidR="005F460E" w:rsidRPr="00322497" w:rsidRDefault="002C2B52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год- 19</w:t>
            </w:r>
            <w:r w:rsidR="00590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,000  тысяч рублей; </w:t>
            </w:r>
          </w:p>
          <w:p w:rsidR="005F460E" w:rsidRPr="00322497" w:rsidRDefault="00053069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год- 410</w:t>
            </w:r>
            <w:r w:rsidR="00896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</w:t>
            </w:r>
            <w:r w:rsidR="00984C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рублей; </w:t>
            </w:r>
          </w:p>
          <w:p w:rsidR="005F460E" w:rsidRPr="00322497" w:rsidRDefault="0059011E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год- 157012</w:t>
            </w:r>
            <w:r w:rsidR="008E40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,677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</w:t>
            </w:r>
          </w:p>
          <w:p w:rsidR="005F460E" w:rsidRPr="00322497" w:rsidRDefault="00535AEA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год- 0</w:t>
            </w:r>
            <w:r w:rsidR="005F460E"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  тысяч рублей;</w:t>
            </w:r>
          </w:p>
        </w:tc>
      </w:tr>
      <w:tr w:rsidR="00F25D13" w:rsidRPr="00322497" w:rsidTr="00695D6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896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Увеличение среднего числа участников культурно-массовых мероприятий;   </w:t>
            </w:r>
          </w:p>
          <w:p w:rsidR="00F25D13" w:rsidRPr="00322497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эффективности и качества культурн</w:t>
            </w:r>
            <w:proofErr w:type="gramStart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массовых мероприятий;</w:t>
            </w:r>
          </w:p>
          <w:p w:rsidR="00F25D13" w:rsidRDefault="00F25D13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рост числа жителей городского округа «поселок Палана» удовлетворенных качеством проводимых культурно-массовых мероприятий</w:t>
            </w:r>
            <w:r w:rsidR="00351D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819" w:rsidRPr="00322497" w:rsidRDefault="00D42819" w:rsidP="00351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2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многофункционального культурно-досугового центра в городском округе «поселок Палана»</w:t>
            </w:r>
          </w:p>
        </w:tc>
      </w:tr>
    </w:tbl>
    <w:p w:rsidR="00A158BC" w:rsidRPr="00322497" w:rsidRDefault="00C03566" w:rsidP="0051114C">
      <w:pPr>
        <w:jc w:val="both"/>
        <w:rPr>
          <w:rFonts w:ascii="Times New Roman" w:hAnsi="Times New Roman" w:cs="Times New Roman"/>
          <w:sz w:val="24"/>
          <w:szCs w:val="24"/>
        </w:rPr>
      </w:pPr>
      <w:r w:rsidRPr="003224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928" w:rsidRDefault="00152928" w:rsidP="0051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ADC" w:rsidRDefault="00BF1ADC" w:rsidP="00BF1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BA1" w:rsidRDefault="00B65BA1" w:rsidP="00B65B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A1" w:rsidRPr="003B22D0" w:rsidRDefault="003B22D0" w:rsidP="003B22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D0">
        <w:lastRenderedPageBreak/>
        <w:drawing>
          <wp:inline distT="0" distB="0" distL="0" distR="0" wp14:anchorId="6A0B0100" wp14:editId="43325483">
            <wp:extent cx="5939790" cy="85941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A1" w:rsidRDefault="00B65BA1" w:rsidP="00462947">
      <w:pPr>
        <w:jc w:val="both"/>
      </w:pPr>
    </w:p>
    <w:p w:rsidR="00462947" w:rsidRPr="00462947" w:rsidRDefault="00462947" w:rsidP="0046294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6435" w:rsidRPr="00DB6435" w:rsidRDefault="00DB6435" w:rsidP="00DB6435">
      <w:pPr>
        <w:pStyle w:val="a3"/>
        <w:jc w:val="both"/>
        <w:rPr>
          <w:rFonts w:ascii="Times New Roman" w:hAnsi="Times New Roman" w:cs="Times New Roman"/>
        </w:rPr>
      </w:pPr>
    </w:p>
    <w:sectPr w:rsidR="00DB6435" w:rsidRPr="00DB6435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D40"/>
    <w:multiLevelType w:val="hybridMultilevel"/>
    <w:tmpl w:val="235022C4"/>
    <w:lvl w:ilvl="0" w:tplc="95A668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AEB"/>
    <w:multiLevelType w:val="hybridMultilevel"/>
    <w:tmpl w:val="95265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5ACD"/>
    <w:rsid w:val="00046319"/>
    <w:rsid w:val="00053069"/>
    <w:rsid w:val="00053178"/>
    <w:rsid w:val="0006425A"/>
    <w:rsid w:val="00087FAD"/>
    <w:rsid w:val="000C0EFB"/>
    <w:rsid w:val="00115DFC"/>
    <w:rsid w:val="00127864"/>
    <w:rsid w:val="00142433"/>
    <w:rsid w:val="00152928"/>
    <w:rsid w:val="0020212F"/>
    <w:rsid w:val="00211138"/>
    <w:rsid w:val="00216175"/>
    <w:rsid w:val="002242EC"/>
    <w:rsid w:val="00246916"/>
    <w:rsid w:val="002539E1"/>
    <w:rsid w:val="00293E28"/>
    <w:rsid w:val="002C2B52"/>
    <w:rsid w:val="002C48C3"/>
    <w:rsid w:val="0031729B"/>
    <w:rsid w:val="00320143"/>
    <w:rsid w:val="00322497"/>
    <w:rsid w:val="003300B5"/>
    <w:rsid w:val="00351D0D"/>
    <w:rsid w:val="00381436"/>
    <w:rsid w:val="003A2005"/>
    <w:rsid w:val="003B22D0"/>
    <w:rsid w:val="003B5E17"/>
    <w:rsid w:val="003C1471"/>
    <w:rsid w:val="003D2769"/>
    <w:rsid w:val="003E08E4"/>
    <w:rsid w:val="00425892"/>
    <w:rsid w:val="00443EAF"/>
    <w:rsid w:val="00462947"/>
    <w:rsid w:val="00492B65"/>
    <w:rsid w:val="004A4A93"/>
    <w:rsid w:val="0051114C"/>
    <w:rsid w:val="00535AEA"/>
    <w:rsid w:val="00550BA4"/>
    <w:rsid w:val="00560079"/>
    <w:rsid w:val="0059011E"/>
    <w:rsid w:val="00593E03"/>
    <w:rsid w:val="00597966"/>
    <w:rsid w:val="005F460E"/>
    <w:rsid w:val="00642127"/>
    <w:rsid w:val="006445EB"/>
    <w:rsid w:val="00646A2E"/>
    <w:rsid w:val="00652158"/>
    <w:rsid w:val="006551B5"/>
    <w:rsid w:val="00663DA0"/>
    <w:rsid w:val="00695D6D"/>
    <w:rsid w:val="006A42B5"/>
    <w:rsid w:val="006B5198"/>
    <w:rsid w:val="006D49BE"/>
    <w:rsid w:val="006E5FAA"/>
    <w:rsid w:val="006F5B23"/>
    <w:rsid w:val="006F703C"/>
    <w:rsid w:val="007056CA"/>
    <w:rsid w:val="00733340"/>
    <w:rsid w:val="00742CFA"/>
    <w:rsid w:val="00777C5E"/>
    <w:rsid w:val="007A6E49"/>
    <w:rsid w:val="007B32DE"/>
    <w:rsid w:val="007B7C1E"/>
    <w:rsid w:val="007E712E"/>
    <w:rsid w:val="008561F1"/>
    <w:rsid w:val="008807E4"/>
    <w:rsid w:val="00896B4C"/>
    <w:rsid w:val="008D4E43"/>
    <w:rsid w:val="008E40F5"/>
    <w:rsid w:val="008F021F"/>
    <w:rsid w:val="00902996"/>
    <w:rsid w:val="00952B0D"/>
    <w:rsid w:val="009674D0"/>
    <w:rsid w:val="00975119"/>
    <w:rsid w:val="00984C0E"/>
    <w:rsid w:val="00996CEF"/>
    <w:rsid w:val="009B201D"/>
    <w:rsid w:val="009C6516"/>
    <w:rsid w:val="009E0C7C"/>
    <w:rsid w:val="009E355A"/>
    <w:rsid w:val="00A158BC"/>
    <w:rsid w:val="00A64633"/>
    <w:rsid w:val="00A92F10"/>
    <w:rsid w:val="00A97212"/>
    <w:rsid w:val="00AF7C08"/>
    <w:rsid w:val="00B001D3"/>
    <w:rsid w:val="00B56773"/>
    <w:rsid w:val="00B65BA1"/>
    <w:rsid w:val="00B907AB"/>
    <w:rsid w:val="00BA4444"/>
    <w:rsid w:val="00BE4CCE"/>
    <w:rsid w:val="00BF1ADC"/>
    <w:rsid w:val="00C03566"/>
    <w:rsid w:val="00C06265"/>
    <w:rsid w:val="00C44755"/>
    <w:rsid w:val="00C46D5A"/>
    <w:rsid w:val="00C7411D"/>
    <w:rsid w:val="00CA0577"/>
    <w:rsid w:val="00D12729"/>
    <w:rsid w:val="00D147AA"/>
    <w:rsid w:val="00D234B1"/>
    <w:rsid w:val="00D35561"/>
    <w:rsid w:val="00D42819"/>
    <w:rsid w:val="00D517A3"/>
    <w:rsid w:val="00D535CE"/>
    <w:rsid w:val="00D811A6"/>
    <w:rsid w:val="00D9135F"/>
    <w:rsid w:val="00DB6435"/>
    <w:rsid w:val="00DE2DA0"/>
    <w:rsid w:val="00DE4E4A"/>
    <w:rsid w:val="00DF6504"/>
    <w:rsid w:val="00E21840"/>
    <w:rsid w:val="00E256BB"/>
    <w:rsid w:val="00E508CD"/>
    <w:rsid w:val="00E87DC1"/>
    <w:rsid w:val="00EB4F9B"/>
    <w:rsid w:val="00ED2C89"/>
    <w:rsid w:val="00EE222B"/>
    <w:rsid w:val="00F25D13"/>
    <w:rsid w:val="00F34722"/>
    <w:rsid w:val="00F365F2"/>
    <w:rsid w:val="00F459A6"/>
    <w:rsid w:val="00F852B0"/>
    <w:rsid w:val="00FB266C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2018-09-18T03:12:00Z</cp:lastPrinted>
  <dcterms:created xsi:type="dcterms:W3CDTF">2018-04-23T05:33:00Z</dcterms:created>
  <dcterms:modified xsi:type="dcterms:W3CDTF">2018-09-19T00:01:00Z</dcterms:modified>
</cp:coreProperties>
</file>