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D3" w:rsidRDefault="009649D3" w:rsidP="00D04592">
      <w:pPr>
        <w:jc w:val="center"/>
        <w:rPr>
          <w:noProof/>
        </w:rPr>
      </w:pPr>
    </w:p>
    <w:p w:rsidR="00023499" w:rsidRDefault="00023499" w:rsidP="00D04592">
      <w:pPr>
        <w:jc w:val="center"/>
      </w:pPr>
      <w:r>
        <w:rPr>
          <w:noProof/>
        </w:rPr>
        <w:drawing>
          <wp:inline distT="0" distB="0" distL="0" distR="0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3499" w:rsidRDefault="00023499" w:rsidP="00D04592">
      <w:pPr>
        <w:ind w:firstLine="851"/>
        <w:jc w:val="center"/>
      </w:pPr>
    </w:p>
    <w:p w:rsidR="00023499" w:rsidRDefault="00023499" w:rsidP="00D045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023499" w:rsidRDefault="00B11C5F" w:rsidP="00D045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023499">
        <w:rPr>
          <w:b/>
          <w:sz w:val="32"/>
          <w:szCs w:val="32"/>
        </w:rPr>
        <w:t xml:space="preserve"> городского округа «поселок Палана»</w:t>
      </w:r>
    </w:p>
    <w:p w:rsidR="00023499" w:rsidRDefault="00023499" w:rsidP="00D04592">
      <w:pPr>
        <w:ind w:firstLine="851"/>
        <w:jc w:val="center"/>
      </w:pPr>
    </w:p>
    <w:p w:rsidR="00023499" w:rsidRDefault="0038787F" w:rsidP="00434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23499" w:rsidRDefault="00023499" w:rsidP="00D04592">
      <w:pPr>
        <w:ind w:firstLine="851"/>
        <w:jc w:val="center"/>
      </w:pPr>
    </w:p>
    <w:p w:rsidR="00023499" w:rsidRDefault="00023499" w:rsidP="00D04592">
      <w:pPr>
        <w:ind w:firstLine="851"/>
        <w:jc w:val="center"/>
      </w:pPr>
    </w:p>
    <w:p w:rsidR="00023499" w:rsidRDefault="00E80F7B" w:rsidP="00D04592">
      <w:pPr>
        <w:pStyle w:val="a5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F7B">
        <w:rPr>
          <w:rFonts w:ascii="Times New Roman" w:hAnsi="Times New Roman" w:cs="Times New Roman"/>
          <w:sz w:val="24"/>
          <w:szCs w:val="24"/>
          <w:u w:val="single"/>
        </w:rPr>
        <w:t>24.01.2020</w:t>
      </w:r>
      <w:r w:rsidR="00023499" w:rsidRPr="00E7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499" w:rsidRPr="009649D3">
        <w:rPr>
          <w:rFonts w:ascii="Times New Roman" w:hAnsi="Times New Roman" w:cs="Times New Roman"/>
          <w:sz w:val="24"/>
          <w:szCs w:val="24"/>
        </w:rPr>
        <w:t>№</w:t>
      </w:r>
      <w:r w:rsidR="00023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F7B">
        <w:rPr>
          <w:rFonts w:ascii="Times New Roman" w:hAnsi="Times New Roman" w:cs="Times New Roman"/>
          <w:sz w:val="24"/>
          <w:szCs w:val="24"/>
          <w:u w:val="single"/>
        </w:rPr>
        <w:t>02-РГ</w:t>
      </w:r>
    </w:p>
    <w:p w:rsidR="001E6AC3" w:rsidRDefault="001E6AC3" w:rsidP="001E6AC3">
      <w:pPr>
        <w:ind w:right="4677"/>
        <w:jc w:val="both"/>
        <w:rPr>
          <w:b/>
          <w:bCs/>
        </w:rPr>
      </w:pPr>
    </w:p>
    <w:p w:rsidR="001E6AC3" w:rsidRDefault="00C229F1" w:rsidP="001E6AC3">
      <w:pPr>
        <w:ind w:right="4677"/>
        <w:jc w:val="both"/>
        <w:rPr>
          <w:b/>
          <w:bCs/>
        </w:rPr>
      </w:pPr>
      <w:r w:rsidRPr="005B36AE">
        <w:rPr>
          <w:b/>
          <w:bCs/>
        </w:rPr>
        <w:t>О</w:t>
      </w:r>
      <w:r w:rsidR="001E6AC3">
        <w:rPr>
          <w:b/>
          <w:bCs/>
        </w:rPr>
        <w:t xml:space="preserve"> функциональных обязанностях Первого заместителя Главы администрации городского округа «поселок Палана» и обязанностях заместител</w:t>
      </w:r>
      <w:r w:rsidR="009649D3">
        <w:rPr>
          <w:b/>
          <w:bCs/>
        </w:rPr>
        <w:t>я</w:t>
      </w:r>
      <w:r w:rsidR="001E6AC3">
        <w:rPr>
          <w:b/>
          <w:bCs/>
        </w:rPr>
        <w:t xml:space="preserve"> Главы администрации городского округа «поселок Палана</w:t>
      </w:r>
    </w:p>
    <w:p w:rsidR="00023499" w:rsidRDefault="001E6AC3" w:rsidP="001E6AC3">
      <w:pPr>
        <w:ind w:right="4677"/>
        <w:jc w:val="both"/>
        <w:rPr>
          <w:b/>
        </w:rPr>
      </w:pPr>
      <w:r>
        <w:rPr>
          <w:b/>
          <w:bCs/>
        </w:rPr>
        <w:t xml:space="preserve"> </w:t>
      </w:r>
    </w:p>
    <w:p w:rsidR="0043499F" w:rsidRDefault="0043499F" w:rsidP="00D04592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</w:p>
    <w:p w:rsidR="001E6AC3" w:rsidRDefault="001E6AC3" w:rsidP="001E6AC3">
      <w:pPr>
        <w:ind w:firstLine="851"/>
        <w:jc w:val="both"/>
      </w:pPr>
      <w:r>
        <w:t>В соответствии со статьей 41 Устава муниципального образования городско</w:t>
      </w:r>
      <w:r w:rsidR="007C66B7">
        <w:t>й</w:t>
      </w:r>
      <w:r>
        <w:t xml:space="preserve"> округ «поселок Палана» </w:t>
      </w:r>
    </w:p>
    <w:p w:rsidR="00F61B5A" w:rsidRDefault="00F61B5A" w:rsidP="001E6AC3">
      <w:pPr>
        <w:ind w:firstLine="851"/>
        <w:jc w:val="both"/>
      </w:pPr>
    </w:p>
    <w:p w:rsidR="001E6AC3" w:rsidRDefault="001E6AC3" w:rsidP="001E6AC3">
      <w:pPr>
        <w:ind w:firstLine="851"/>
        <w:jc w:val="both"/>
      </w:pPr>
      <w:r>
        <w:t>1. Утвердить функциональные обязанности Первого заместителя Главы Администрации городского округа «поселок Палана», обязанности заместител</w:t>
      </w:r>
      <w:r w:rsidR="00BB2A87">
        <w:t>я</w:t>
      </w:r>
      <w:r>
        <w:t xml:space="preserve"> Главы Администрации  городского округа «поселок Палана» согласно приложению.</w:t>
      </w:r>
    </w:p>
    <w:p w:rsidR="001E6AC3" w:rsidRDefault="001E6AC3" w:rsidP="001E6AC3">
      <w:pPr>
        <w:ind w:firstLine="851"/>
        <w:jc w:val="both"/>
      </w:pPr>
      <w:r>
        <w:t xml:space="preserve">2. </w:t>
      </w:r>
      <w:r w:rsidR="00D376D7">
        <w:t>Отделу правовой организационно-кадровой работы А</w:t>
      </w:r>
      <w:r>
        <w:t xml:space="preserve">дминистрации  городского округа </w:t>
      </w:r>
      <w:r w:rsidR="00D376D7">
        <w:t>«поселок Палана»  обнародовать настоя</w:t>
      </w:r>
      <w:r>
        <w:t xml:space="preserve">щее распоряжение в </w:t>
      </w:r>
      <w:r w:rsidR="00D376D7">
        <w:t xml:space="preserve">порядке, установленном Уставом муниципального образования городской округ «поселок Палана» </w:t>
      </w:r>
      <w:r>
        <w:t xml:space="preserve"> и р</w:t>
      </w:r>
      <w:r w:rsidR="00D376D7">
        <w:t>азместить на официальном сайте А</w:t>
      </w:r>
      <w:r>
        <w:t>дминистрации городского округа</w:t>
      </w:r>
      <w:r w:rsidR="00D376D7">
        <w:t xml:space="preserve"> «поселок Палана» в </w:t>
      </w:r>
      <w:r w:rsidR="00D376D7" w:rsidRPr="00D376D7">
        <w:t>информационно-телекоммуникационной сети «Интернет».</w:t>
      </w:r>
    </w:p>
    <w:p w:rsidR="007C66B7" w:rsidRDefault="00BB2A87" w:rsidP="001E6AC3">
      <w:pPr>
        <w:ind w:firstLine="851"/>
        <w:jc w:val="both"/>
      </w:pPr>
      <w:r>
        <w:t xml:space="preserve">3. </w:t>
      </w:r>
      <w:r w:rsidR="007C66B7">
        <w:t>Настоящее распоряжение вступает в силу со дня его подписания.</w:t>
      </w:r>
    </w:p>
    <w:p w:rsidR="001E6AC3" w:rsidRDefault="001E6AC3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p w:rsidR="00BB2A87" w:rsidRDefault="00BB2A87" w:rsidP="001E6AC3">
      <w:pPr>
        <w:ind w:firstLine="851"/>
        <w:jc w:val="both"/>
      </w:pPr>
    </w:p>
    <w:p w:rsidR="001E6AC3" w:rsidRDefault="00D376D7" w:rsidP="00D376D7">
      <w:pPr>
        <w:jc w:val="both"/>
      </w:pPr>
      <w:r>
        <w:t>Глава городского округа «поселок Палана»</w:t>
      </w:r>
      <w:r>
        <w:tab/>
      </w:r>
      <w:r w:rsidR="00BB2A87">
        <w:t xml:space="preserve">                                            О.П. Мохирева</w:t>
      </w:r>
      <w:r>
        <w:tab/>
      </w:r>
      <w:r>
        <w:tab/>
      </w:r>
      <w:r>
        <w:tab/>
        <w:t xml:space="preserve">            </w:t>
      </w:r>
    </w:p>
    <w:p w:rsidR="001E6AC3" w:rsidRDefault="001E6AC3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p w:rsidR="00B11C5F" w:rsidRDefault="00B11C5F" w:rsidP="001E6AC3">
      <w:pPr>
        <w:ind w:firstLine="851"/>
        <w:jc w:val="both"/>
      </w:pPr>
    </w:p>
    <w:p w:rsidR="00B11C5F" w:rsidRDefault="00B11C5F" w:rsidP="001E6AC3">
      <w:pPr>
        <w:ind w:firstLine="851"/>
        <w:jc w:val="both"/>
      </w:pPr>
    </w:p>
    <w:p w:rsidR="00B11C5F" w:rsidRDefault="00B11C5F" w:rsidP="001E6AC3">
      <w:pPr>
        <w:ind w:firstLine="851"/>
        <w:jc w:val="both"/>
      </w:pPr>
    </w:p>
    <w:p w:rsidR="00E80F7B" w:rsidRDefault="00E80F7B" w:rsidP="00D376D7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12FE" w:rsidTr="004A12FE">
        <w:tc>
          <w:tcPr>
            <w:tcW w:w="4785" w:type="dxa"/>
          </w:tcPr>
          <w:p w:rsidR="004A12FE" w:rsidRDefault="004A12FE" w:rsidP="001E6AC3">
            <w:pPr>
              <w:jc w:val="both"/>
            </w:pPr>
          </w:p>
        </w:tc>
        <w:tc>
          <w:tcPr>
            <w:tcW w:w="4786" w:type="dxa"/>
          </w:tcPr>
          <w:p w:rsidR="00D26870" w:rsidRDefault="00D26870" w:rsidP="004A12FE">
            <w:pPr>
              <w:jc w:val="center"/>
            </w:pPr>
          </w:p>
          <w:p w:rsidR="00D26870" w:rsidRDefault="00D26870" w:rsidP="004A12FE">
            <w:pPr>
              <w:jc w:val="center"/>
            </w:pPr>
          </w:p>
          <w:p w:rsidR="008E0EA8" w:rsidRDefault="008E0EA8" w:rsidP="004A12FE">
            <w:pPr>
              <w:jc w:val="center"/>
            </w:pPr>
          </w:p>
          <w:p w:rsidR="004A12FE" w:rsidRDefault="004A12FE" w:rsidP="004A12FE">
            <w:pPr>
              <w:jc w:val="center"/>
            </w:pPr>
            <w:r>
              <w:t>Приложение</w:t>
            </w:r>
          </w:p>
          <w:p w:rsidR="004A12FE" w:rsidRDefault="004A12FE" w:rsidP="004A12FE">
            <w:pPr>
              <w:jc w:val="center"/>
            </w:pPr>
            <w:r>
              <w:t xml:space="preserve">к распоряжению </w:t>
            </w:r>
            <w:r w:rsidR="00B11C5F">
              <w:t>Главы</w:t>
            </w:r>
          </w:p>
          <w:p w:rsidR="004A12FE" w:rsidRDefault="004A12FE" w:rsidP="004A12FE">
            <w:pPr>
              <w:jc w:val="center"/>
            </w:pPr>
            <w:r>
              <w:t>городского округа «поселок Палана»</w:t>
            </w:r>
          </w:p>
          <w:p w:rsidR="004A12FE" w:rsidRDefault="00E80F7B" w:rsidP="004A12FE">
            <w:pPr>
              <w:jc w:val="center"/>
            </w:pPr>
            <w:r>
              <w:t xml:space="preserve">от </w:t>
            </w:r>
            <w:r w:rsidRPr="00E80F7B">
              <w:rPr>
                <w:u w:val="single"/>
              </w:rPr>
              <w:t>24.01.2020</w:t>
            </w:r>
            <w:r>
              <w:t xml:space="preserve"> № </w:t>
            </w:r>
            <w:bookmarkStart w:id="0" w:name="_GoBack"/>
            <w:r w:rsidRPr="00E80F7B">
              <w:rPr>
                <w:u w:val="single"/>
              </w:rPr>
              <w:t>02-РГ</w:t>
            </w:r>
            <w:bookmarkEnd w:id="0"/>
          </w:p>
          <w:p w:rsidR="004A12FE" w:rsidRDefault="004A12FE" w:rsidP="004A12FE">
            <w:pPr>
              <w:jc w:val="center"/>
            </w:pPr>
          </w:p>
        </w:tc>
      </w:tr>
      <w:tr w:rsidR="004A12FE" w:rsidTr="004A12FE">
        <w:tc>
          <w:tcPr>
            <w:tcW w:w="4785" w:type="dxa"/>
          </w:tcPr>
          <w:p w:rsidR="004A12FE" w:rsidRDefault="004A12FE" w:rsidP="001E6AC3">
            <w:pPr>
              <w:jc w:val="both"/>
            </w:pPr>
          </w:p>
        </w:tc>
        <w:tc>
          <w:tcPr>
            <w:tcW w:w="4786" w:type="dxa"/>
          </w:tcPr>
          <w:p w:rsidR="004A12FE" w:rsidRDefault="004A12FE" w:rsidP="001E6AC3">
            <w:pPr>
              <w:jc w:val="both"/>
            </w:pPr>
          </w:p>
        </w:tc>
      </w:tr>
    </w:tbl>
    <w:p w:rsidR="004A12FE" w:rsidRPr="004A12FE" w:rsidRDefault="004A12FE" w:rsidP="006430A1">
      <w:pPr>
        <w:jc w:val="center"/>
        <w:rPr>
          <w:b/>
        </w:rPr>
      </w:pPr>
      <w:r w:rsidRPr="004A12FE">
        <w:rPr>
          <w:b/>
        </w:rPr>
        <w:t>Функциональные обязанности Первого заместителя Главы Администрации городского округа «поселок Па</w:t>
      </w:r>
      <w:r w:rsidR="00D26870">
        <w:rPr>
          <w:b/>
        </w:rPr>
        <w:t>лана» и обязанности заместителя</w:t>
      </w:r>
      <w:r w:rsidRPr="004A12FE">
        <w:rPr>
          <w:b/>
        </w:rPr>
        <w:t xml:space="preserve"> Главы Администрации городского округа «поселок Палана»</w:t>
      </w:r>
    </w:p>
    <w:p w:rsidR="004A12FE" w:rsidRDefault="004A12FE" w:rsidP="006430A1">
      <w:pPr>
        <w:jc w:val="center"/>
      </w:pPr>
    </w:p>
    <w:p w:rsidR="006430A1" w:rsidRDefault="00B11C5F" w:rsidP="006430A1">
      <w:pPr>
        <w:pStyle w:val="a8"/>
        <w:numPr>
          <w:ilvl w:val="0"/>
          <w:numId w:val="8"/>
        </w:numPr>
        <w:ind w:left="0" w:firstLine="0"/>
        <w:jc w:val="center"/>
        <w:rPr>
          <w:b/>
        </w:rPr>
      </w:pPr>
      <w:r>
        <w:rPr>
          <w:b/>
        </w:rPr>
        <w:t>Первый заместитель Главы А</w:t>
      </w:r>
      <w:r w:rsidR="001E6AC3" w:rsidRPr="006430A1">
        <w:rPr>
          <w:b/>
        </w:rPr>
        <w:t>дминистрации городского</w:t>
      </w:r>
      <w:r w:rsidR="006430A1" w:rsidRPr="006430A1">
        <w:rPr>
          <w:b/>
        </w:rPr>
        <w:t xml:space="preserve"> </w:t>
      </w:r>
      <w:r w:rsidR="001E6AC3" w:rsidRPr="006430A1">
        <w:rPr>
          <w:b/>
        </w:rPr>
        <w:t xml:space="preserve">округа </w:t>
      </w:r>
    </w:p>
    <w:p w:rsidR="001E6AC3" w:rsidRDefault="004A12FE" w:rsidP="006430A1">
      <w:pPr>
        <w:pStyle w:val="a8"/>
        <w:ind w:left="0"/>
        <w:jc w:val="center"/>
        <w:rPr>
          <w:b/>
        </w:rPr>
      </w:pPr>
      <w:r w:rsidRPr="006430A1">
        <w:rPr>
          <w:b/>
        </w:rPr>
        <w:t>«поселок Палана»</w:t>
      </w:r>
    </w:p>
    <w:p w:rsidR="00D26870" w:rsidRDefault="00D26870" w:rsidP="00D26870">
      <w:pPr>
        <w:ind w:firstLine="709"/>
        <w:jc w:val="both"/>
      </w:pPr>
      <w:r>
        <w:t>1.1</w:t>
      </w:r>
      <w:r w:rsidR="00B11C5F">
        <w:t>.</w:t>
      </w:r>
      <w:r>
        <w:t xml:space="preserve"> Исполняет</w:t>
      </w:r>
      <w:r w:rsidRPr="00B11C5F">
        <w:rPr>
          <w:i/>
        </w:rPr>
        <w:t xml:space="preserve"> </w:t>
      </w:r>
      <w:r w:rsidR="00B11C5F" w:rsidRPr="00744A94">
        <w:t>полномочия</w:t>
      </w:r>
      <w:r w:rsidR="00B11C5F">
        <w:t xml:space="preserve"> </w:t>
      </w:r>
      <w:r>
        <w:t xml:space="preserve"> Главы городского округа «поселок Палана» и осуществляет общее руководство Администрацией городского округа «поселок Палана» в</w:t>
      </w:r>
      <w:r w:rsidR="000936E6" w:rsidRPr="000936E6">
        <w:t xml:space="preserve"> случае досрочного прекращения полномочий Главы городского округа </w:t>
      </w:r>
      <w:r w:rsidR="000936E6">
        <w:t xml:space="preserve">«поселок Палана» </w:t>
      </w:r>
      <w:r w:rsidR="000936E6" w:rsidRPr="000936E6">
        <w:t>либо его временного отсутствия и невозможности исполнения им должностных обязанностей</w:t>
      </w:r>
      <w:r w:rsidR="000936E6">
        <w:t xml:space="preserve"> согласно </w:t>
      </w:r>
      <w:r>
        <w:t>Устав</w:t>
      </w:r>
      <w:r w:rsidR="000936E6">
        <w:t>у</w:t>
      </w:r>
      <w:r>
        <w:t xml:space="preserve"> муниципального образования городской округ «поселок Палана».</w:t>
      </w:r>
    </w:p>
    <w:p w:rsidR="00755E04" w:rsidRDefault="00246181" w:rsidP="00246181">
      <w:pPr>
        <w:ind w:firstLine="709"/>
        <w:jc w:val="both"/>
      </w:pPr>
      <w:r>
        <w:t>1.2</w:t>
      </w:r>
      <w:r w:rsidR="00B11C5F">
        <w:t xml:space="preserve">. </w:t>
      </w:r>
      <w:r w:rsidR="00755E04" w:rsidRPr="00755E04">
        <w:t>Обеспечивает координацию деятельности органов и структурных  подразделений Администрации городского округа «поселок Палана» в сферах</w:t>
      </w:r>
      <w:r w:rsidR="00755E04">
        <w:t>:</w:t>
      </w:r>
    </w:p>
    <w:p w:rsidR="00272D20" w:rsidRDefault="00272D20" w:rsidP="00246181">
      <w:pPr>
        <w:ind w:firstLine="709"/>
        <w:jc w:val="both"/>
      </w:pPr>
      <w:r>
        <w:t>- социально-экономического развития городского округа «поселок Палана»;</w:t>
      </w:r>
    </w:p>
    <w:p w:rsidR="00755E04" w:rsidRDefault="00755E04" w:rsidP="00755E04">
      <w:pPr>
        <w:ind w:firstLine="709"/>
        <w:jc w:val="both"/>
      </w:pPr>
      <w:r>
        <w:t>- финансового и бюджетного процесса;</w:t>
      </w:r>
    </w:p>
    <w:p w:rsidR="00755E04" w:rsidRDefault="00755E04" w:rsidP="00755E04">
      <w:pPr>
        <w:ind w:firstLine="709"/>
        <w:jc w:val="both"/>
      </w:pPr>
      <w:r>
        <w:t>- общественных, национальных отношений, взаимодействия с некоммерческими организациями;</w:t>
      </w:r>
    </w:p>
    <w:p w:rsidR="00755E04" w:rsidRDefault="00755E04" w:rsidP="00755E04">
      <w:pPr>
        <w:ind w:firstLine="709"/>
        <w:jc w:val="both"/>
      </w:pPr>
      <w:r>
        <w:t>- образования, воспитания, отдыха и оздоровления детей, опеки и попечительства над детьми, молодежной политики, культуры, содействия занятости населения;</w:t>
      </w:r>
    </w:p>
    <w:p w:rsidR="00755E04" w:rsidRDefault="00755E04" w:rsidP="00755E04">
      <w:pPr>
        <w:ind w:firstLine="709"/>
        <w:jc w:val="both"/>
      </w:pPr>
      <w:r>
        <w:t>- сохранения, использования и популяризации объектов культурного наследия (памятников истории и культуры), находящихся в собственности городского округа «поселок Палана», охраны объектов культурного наследия (памятников истории и культуры) местного (муниципального) значения, расположенных на территории городского округа «поселок Палана»;</w:t>
      </w:r>
    </w:p>
    <w:p w:rsidR="00755E04" w:rsidRDefault="00755E04" w:rsidP="00755E04">
      <w:pPr>
        <w:ind w:firstLine="709"/>
        <w:jc w:val="both"/>
      </w:pPr>
      <w:r>
        <w:t>- обеспечения прав и интересов коренных малочисленных народов Севера;</w:t>
      </w:r>
    </w:p>
    <w:p w:rsidR="00755E04" w:rsidRDefault="00755E04" w:rsidP="00755E04">
      <w:pPr>
        <w:ind w:firstLine="709"/>
        <w:jc w:val="both"/>
      </w:pPr>
      <w:r>
        <w:t>- физической культуры и спорта;</w:t>
      </w:r>
    </w:p>
    <w:p w:rsidR="00755E04" w:rsidRDefault="00755E04" w:rsidP="00755E04">
      <w:pPr>
        <w:ind w:firstLine="709"/>
        <w:jc w:val="both"/>
      </w:pPr>
      <w:r>
        <w:t>- развития информатизации и связи.</w:t>
      </w:r>
    </w:p>
    <w:p w:rsidR="00D26870" w:rsidRDefault="00755E04" w:rsidP="00246181">
      <w:pPr>
        <w:ind w:firstLine="709"/>
        <w:jc w:val="both"/>
      </w:pPr>
      <w:r>
        <w:t xml:space="preserve">1.3. </w:t>
      </w:r>
      <w:r w:rsidR="00272D20">
        <w:t>Участвует в принятии решений по вопросам:</w:t>
      </w:r>
    </w:p>
    <w:p w:rsidR="00195B61" w:rsidRPr="00755E04" w:rsidRDefault="00195B61" w:rsidP="00755E04">
      <w:pPr>
        <w:pStyle w:val="a8"/>
        <w:numPr>
          <w:ilvl w:val="2"/>
          <w:numId w:val="11"/>
        </w:numPr>
        <w:ind w:left="0" w:firstLine="709"/>
        <w:jc w:val="both"/>
      </w:pPr>
      <w:r w:rsidRPr="00755E04">
        <w:t>разработки, организации и выполнения планов и программ комплексного социально-экономического развития городского округа, отраслевых муниципальных программ;</w:t>
      </w:r>
    </w:p>
    <w:p w:rsidR="00D26870" w:rsidRDefault="00755E04" w:rsidP="00AD368D">
      <w:pPr>
        <w:ind w:firstLine="709"/>
        <w:jc w:val="both"/>
      </w:pPr>
      <w:r>
        <w:t>1.3</w:t>
      </w:r>
      <w:r w:rsidR="00AD368D">
        <w:t xml:space="preserve">.2 </w:t>
      </w:r>
      <w:r w:rsidR="00D26870" w:rsidRPr="006430A1">
        <w:t xml:space="preserve">организации </w:t>
      </w:r>
      <w:r w:rsidR="00D26870">
        <w:t xml:space="preserve">в рамках действующего законодательства мер, </w:t>
      </w:r>
      <w:r w:rsidR="00D26870" w:rsidRPr="006430A1">
        <w:t xml:space="preserve"> связанных с проведением собраний, митингов, демонстраций, шествий и пикетирований</w:t>
      </w:r>
      <w:r w:rsidR="00D26870">
        <w:t>;</w:t>
      </w:r>
    </w:p>
    <w:p w:rsidR="00D26870" w:rsidRDefault="00D26870" w:rsidP="00755E04">
      <w:pPr>
        <w:pStyle w:val="a8"/>
        <w:numPr>
          <w:ilvl w:val="2"/>
          <w:numId w:val="11"/>
        </w:numPr>
        <w:ind w:left="0" w:firstLine="709"/>
        <w:jc w:val="both"/>
      </w:pPr>
      <w:r>
        <w:t>организации материально-технического и организационного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городского округа, преобразования городского округа;</w:t>
      </w:r>
    </w:p>
    <w:p w:rsidR="00D26870" w:rsidRPr="00516D3D" w:rsidRDefault="00D26870" w:rsidP="00755E04">
      <w:pPr>
        <w:pStyle w:val="a8"/>
        <w:numPr>
          <w:ilvl w:val="2"/>
          <w:numId w:val="11"/>
        </w:numPr>
        <w:ind w:left="0" w:firstLine="709"/>
        <w:jc w:val="both"/>
      </w:pPr>
      <w:r w:rsidRPr="00516D3D">
        <w:t>взаимодействия с органами государственной власти и органами местного самоуправления городского округа по вопросам информационной поддержки при подготовке и проведении избирательных кампаний (референдумов) на территории городского округа;</w:t>
      </w:r>
    </w:p>
    <w:p w:rsidR="00D26870" w:rsidRDefault="00D26870" w:rsidP="00755E04">
      <w:pPr>
        <w:pStyle w:val="a8"/>
        <w:numPr>
          <w:ilvl w:val="2"/>
          <w:numId w:val="11"/>
        </w:numPr>
        <w:ind w:left="0" w:firstLine="709"/>
        <w:jc w:val="both"/>
      </w:pPr>
      <w:r>
        <w:t>правового обеспечения;</w:t>
      </w:r>
    </w:p>
    <w:p w:rsidR="00D26870" w:rsidRPr="00755E04" w:rsidRDefault="00D26870" w:rsidP="00755E04">
      <w:pPr>
        <w:pStyle w:val="a8"/>
        <w:numPr>
          <w:ilvl w:val="2"/>
          <w:numId w:val="11"/>
        </w:numPr>
        <w:ind w:left="0" w:firstLine="709"/>
        <w:jc w:val="both"/>
      </w:pPr>
      <w:r w:rsidRPr="006430A1">
        <w:t>организационно-контрольного обеспечения</w:t>
      </w:r>
      <w:r w:rsidR="00AD368D">
        <w:t xml:space="preserve"> </w:t>
      </w:r>
      <w:r w:rsidR="00B00EF6" w:rsidRPr="00755E04">
        <w:t>деятельности Администрации городского округа «поселок Палана»</w:t>
      </w:r>
      <w:r w:rsidRPr="00755E04">
        <w:t>;</w:t>
      </w:r>
    </w:p>
    <w:p w:rsidR="00D26870" w:rsidRDefault="00D26870" w:rsidP="00755E04">
      <w:pPr>
        <w:pStyle w:val="a8"/>
        <w:numPr>
          <w:ilvl w:val="2"/>
          <w:numId w:val="11"/>
        </w:numPr>
        <w:ind w:left="0" w:firstLine="709"/>
        <w:jc w:val="both"/>
      </w:pPr>
      <w:r w:rsidRPr="00AB7B12">
        <w:t>взаимодействия со средствами массовой информации;</w:t>
      </w:r>
    </w:p>
    <w:p w:rsidR="00D26870" w:rsidRDefault="00755E04" w:rsidP="00D26870">
      <w:pPr>
        <w:ind w:firstLine="708"/>
        <w:jc w:val="both"/>
      </w:pPr>
      <w:r>
        <w:lastRenderedPageBreak/>
        <w:t>1.3.7</w:t>
      </w:r>
      <w:r w:rsidR="00D26870">
        <w:t xml:space="preserve">  организации охраны общественного порядка на территории городского округа «поселок Палана»;</w:t>
      </w:r>
    </w:p>
    <w:p w:rsidR="00D26870" w:rsidRDefault="00755E04" w:rsidP="00D26870">
      <w:pPr>
        <w:ind w:firstLine="709"/>
        <w:jc w:val="both"/>
      </w:pPr>
      <w:r>
        <w:t xml:space="preserve">1.3.8 </w:t>
      </w:r>
      <w:r w:rsidR="00D26870">
        <w:t>организации работы по осуществлению мер, предусмотренных законодательством Российской Федерации и Камчатского края, по профилактической и правоохранительной деятельности;</w:t>
      </w:r>
    </w:p>
    <w:p w:rsidR="00E528E3" w:rsidRDefault="00755E04" w:rsidP="00D26870">
      <w:pPr>
        <w:ind w:firstLine="709"/>
        <w:jc w:val="both"/>
      </w:pPr>
      <w:r>
        <w:t xml:space="preserve">1.3.9 </w:t>
      </w:r>
      <w:r w:rsidR="00D26870">
        <w:t xml:space="preserve"> создания условий для деятельности добровольных формирований населения </w:t>
      </w:r>
      <w:r w:rsidR="00246181">
        <w:t>по охране</w:t>
      </w:r>
      <w:r>
        <w:t xml:space="preserve"> общественного порядка</w:t>
      </w:r>
      <w:r w:rsidR="00E528E3">
        <w:t>;</w:t>
      </w:r>
    </w:p>
    <w:p w:rsidR="00D26870" w:rsidRDefault="00E528E3" w:rsidP="00D26870">
      <w:pPr>
        <w:ind w:firstLine="709"/>
        <w:jc w:val="both"/>
      </w:pPr>
      <w:r>
        <w:t xml:space="preserve">1.3.10 </w:t>
      </w:r>
      <w:r w:rsidRPr="00FC7AED">
        <w:t>мобилизационной подготовки и защиты населения, территории от воздействия чрезвычайных ситуаций</w:t>
      </w:r>
      <w:r w:rsidR="00755E04" w:rsidRPr="00FC7AED">
        <w:t>.</w:t>
      </w:r>
    </w:p>
    <w:p w:rsidR="00B11C5F" w:rsidRDefault="00755E04" w:rsidP="001D0D1D">
      <w:pPr>
        <w:ind w:firstLine="709"/>
        <w:jc w:val="both"/>
      </w:pPr>
      <w:r>
        <w:t>1.4.О</w:t>
      </w:r>
      <w:r w:rsidR="00AD368D" w:rsidRPr="00AD368D">
        <w:t xml:space="preserve">беспечивает взаимодействие с </w:t>
      </w:r>
      <w:r w:rsidR="00AD368D">
        <w:t>территориальн</w:t>
      </w:r>
      <w:r>
        <w:t>ыми органами федеральных органов</w:t>
      </w:r>
      <w:r w:rsidR="00AD368D">
        <w:t xml:space="preserve"> исполнительной власти Камчатско</w:t>
      </w:r>
      <w:r>
        <w:t>го</w:t>
      </w:r>
      <w:r w:rsidR="00AD368D">
        <w:t xml:space="preserve"> кра</w:t>
      </w:r>
      <w:r>
        <w:t>я</w:t>
      </w:r>
      <w:r w:rsidR="00AD368D">
        <w:t xml:space="preserve">, органами </w:t>
      </w:r>
      <w:r w:rsidR="00AD368D" w:rsidRPr="00AD368D">
        <w:t xml:space="preserve">исполнительной власти </w:t>
      </w:r>
      <w:r w:rsidR="00AD368D">
        <w:t xml:space="preserve">Камчатского края, органами местного самоуправления </w:t>
      </w:r>
      <w:r w:rsidR="00AD368D" w:rsidRPr="00AD368D">
        <w:t xml:space="preserve"> в соответствующих сферах.</w:t>
      </w:r>
    </w:p>
    <w:p w:rsidR="00D26870" w:rsidRDefault="00755E04" w:rsidP="00D26870">
      <w:pPr>
        <w:ind w:firstLine="709"/>
        <w:jc w:val="both"/>
      </w:pPr>
      <w:r w:rsidRPr="00755E04">
        <w:t>1.5.</w:t>
      </w:r>
      <w:r>
        <w:rPr>
          <w:b/>
        </w:rPr>
        <w:t xml:space="preserve"> </w:t>
      </w:r>
      <w:r w:rsidR="00D26870">
        <w:t xml:space="preserve">Участвует в качестве представителя Администрации городского округа «поселок Палана» в работе Совета депутатов городского округа «поселок Палана». </w:t>
      </w:r>
    </w:p>
    <w:p w:rsidR="00D26870" w:rsidRDefault="00755E04" w:rsidP="00D26870">
      <w:pPr>
        <w:ind w:firstLine="709"/>
        <w:jc w:val="both"/>
      </w:pPr>
      <w:r>
        <w:t>1.6</w:t>
      </w:r>
      <w:r w:rsidR="00D26870">
        <w:t>. Непосредственно координирует и контролирует деятельность:</w:t>
      </w:r>
    </w:p>
    <w:p w:rsidR="00755E04" w:rsidRDefault="00755E04" w:rsidP="00D26870">
      <w:pPr>
        <w:ind w:firstLine="709"/>
        <w:jc w:val="both"/>
      </w:pPr>
      <w:r>
        <w:t>1.6.</w:t>
      </w:r>
      <w:r w:rsidR="00D26870">
        <w:t xml:space="preserve">1 </w:t>
      </w:r>
      <w:r w:rsidRPr="00755E04">
        <w:t>Финансового управления администрации гор</w:t>
      </w:r>
      <w:r>
        <w:t>одского округа «поселок Палана»;</w:t>
      </w:r>
    </w:p>
    <w:p w:rsidR="00D26870" w:rsidRDefault="00755E04" w:rsidP="00D26870">
      <w:pPr>
        <w:ind w:firstLine="709"/>
        <w:jc w:val="both"/>
      </w:pPr>
      <w:r>
        <w:t xml:space="preserve">1.6.2 </w:t>
      </w:r>
      <w:r w:rsidR="00D26870">
        <w:t>отдела образования, социальной защиты, культуры и спорта Администрации городского округа «поселок Палана»;</w:t>
      </w:r>
    </w:p>
    <w:p w:rsidR="00D26870" w:rsidRDefault="00755E04" w:rsidP="00D26870">
      <w:pPr>
        <w:ind w:firstLine="709"/>
        <w:jc w:val="both"/>
      </w:pPr>
      <w:r>
        <w:t>1.6.3</w:t>
      </w:r>
      <w:r w:rsidR="00D26870">
        <w:t xml:space="preserve"> отдела правовой организационно-кадровой работы Администрации гор</w:t>
      </w:r>
      <w:r>
        <w:t>одского округа «поселок Палана».</w:t>
      </w:r>
    </w:p>
    <w:p w:rsidR="008E0EA8" w:rsidRDefault="00272D20" w:rsidP="00D26870">
      <w:pPr>
        <w:ind w:firstLine="709"/>
        <w:jc w:val="both"/>
      </w:pPr>
      <w:r>
        <w:t>1.7</w:t>
      </w:r>
      <w:r w:rsidR="00B00EF6">
        <w:t>.</w:t>
      </w:r>
      <w:r w:rsidR="008E0EA8">
        <w:t xml:space="preserve"> Возглавляет коллегиальные органы при Администрации городского округа «поселок Палана», по направлению курируемых структурных подразделений Администрации городского округа «поселок Палана».</w:t>
      </w:r>
    </w:p>
    <w:p w:rsidR="00272D20" w:rsidRDefault="00272D20" w:rsidP="00272D20">
      <w:pPr>
        <w:ind w:firstLine="709"/>
        <w:jc w:val="both"/>
      </w:pPr>
      <w:r>
        <w:t>1.8.  Является лицом, наделенным полномочиями по рассмотрению и согласованию ответов на обращения граждан, поступающих на имя Главы городского округа «поселок Палана», по вопросам, относящимся к его компетенции.</w:t>
      </w:r>
    </w:p>
    <w:p w:rsidR="00272D20" w:rsidRDefault="00272D20" w:rsidP="00272D20">
      <w:pPr>
        <w:ind w:firstLine="709"/>
        <w:jc w:val="both"/>
      </w:pPr>
      <w:r>
        <w:t>1.9. Несет ответственность за неисполнение или ненадлежащее исполнение своих обязанностей в соответствии с законодательством о труде и муниципальной службе.</w:t>
      </w:r>
    </w:p>
    <w:p w:rsidR="00272D20" w:rsidRDefault="00272D20" w:rsidP="00272D20">
      <w:pPr>
        <w:ind w:firstLine="720"/>
        <w:jc w:val="both"/>
      </w:pPr>
      <w:r w:rsidRPr="00272D20">
        <w:t>За нарушение установленного законодательством Российской Федерации порядка рассмотрения обращений граждан несет ответственность в пределах, определенных действующим законодательством Российской Федерации.</w:t>
      </w:r>
    </w:p>
    <w:p w:rsidR="00272D20" w:rsidRPr="00272D20" w:rsidRDefault="00272D20" w:rsidP="00272D20">
      <w:pPr>
        <w:pStyle w:val="a8"/>
      </w:pPr>
    </w:p>
    <w:p w:rsidR="00246181" w:rsidRDefault="00246181" w:rsidP="00755E04">
      <w:pPr>
        <w:pStyle w:val="a8"/>
        <w:numPr>
          <w:ilvl w:val="0"/>
          <w:numId w:val="8"/>
        </w:numPr>
        <w:jc w:val="center"/>
      </w:pPr>
      <w:r w:rsidRPr="00755E04">
        <w:rPr>
          <w:b/>
        </w:rPr>
        <w:t>Заместитель Главы Администрации городского округа «поселок Палана»</w:t>
      </w:r>
    </w:p>
    <w:p w:rsidR="00246181" w:rsidRDefault="00246181" w:rsidP="001E6AC3">
      <w:pPr>
        <w:ind w:firstLine="851"/>
        <w:jc w:val="both"/>
      </w:pPr>
    </w:p>
    <w:p w:rsidR="00B00EF6" w:rsidRDefault="00E72861" w:rsidP="008C4192">
      <w:pPr>
        <w:ind w:firstLine="709"/>
        <w:jc w:val="both"/>
      </w:pPr>
      <w:r>
        <w:t>2</w:t>
      </w:r>
      <w:r w:rsidR="006430A1">
        <w:t>.</w:t>
      </w:r>
      <w:r w:rsidR="00513552">
        <w:t>1</w:t>
      </w:r>
      <w:r w:rsidR="001E6AC3">
        <w:t xml:space="preserve">. </w:t>
      </w:r>
      <w:r w:rsidR="00B00EF6" w:rsidRPr="00B00EF6">
        <w:t>Обеспечивает координацию деятельности органов и структурных  подразделений Администрации городского округа «поселок Палана»</w:t>
      </w:r>
      <w:r w:rsidR="00B00EF6">
        <w:t xml:space="preserve"> в сферах:</w:t>
      </w:r>
    </w:p>
    <w:p w:rsidR="00B00EF6" w:rsidRDefault="00B00EF6" w:rsidP="00755E04">
      <w:pPr>
        <w:ind w:firstLine="709"/>
        <w:jc w:val="both"/>
      </w:pPr>
      <w:r>
        <w:t xml:space="preserve">- </w:t>
      </w:r>
      <w:r w:rsidRPr="00B00EF6">
        <w:t>имущественных и земельных отношений, транспорта и дорожного строительства</w:t>
      </w:r>
      <w:r>
        <w:t>;</w:t>
      </w:r>
    </w:p>
    <w:p w:rsidR="00B00EF6" w:rsidRDefault="00B00EF6" w:rsidP="00755E04">
      <w:pPr>
        <w:ind w:firstLine="709"/>
        <w:jc w:val="both"/>
      </w:pPr>
      <w:r>
        <w:t xml:space="preserve">- </w:t>
      </w:r>
      <w:r w:rsidRPr="00B00EF6">
        <w:t>жилищно-коммунального хозяйства, строительства и градостроительной деятельности, обращения с отход</w:t>
      </w:r>
      <w:r>
        <w:t>ами производства и потребления</w:t>
      </w:r>
      <w:r w:rsidR="00513552">
        <w:t>, экологии</w:t>
      </w:r>
      <w:r>
        <w:t>;</w:t>
      </w:r>
    </w:p>
    <w:p w:rsidR="00B00EF6" w:rsidRDefault="00B00EF6" w:rsidP="00755E04">
      <w:pPr>
        <w:ind w:firstLine="709"/>
        <w:jc w:val="both"/>
      </w:pPr>
      <w:r>
        <w:t xml:space="preserve">- </w:t>
      </w:r>
      <w:r w:rsidRPr="00B00EF6">
        <w:t xml:space="preserve">социально-экономического развития </w:t>
      </w:r>
      <w:r>
        <w:t xml:space="preserve">городского округа «поселок Палана», предпринимательства </w:t>
      </w:r>
      <w:r w:rsidRPr="00B00EF6">
        <w:t xml:space="preserve">и торговли, </w:t>
      </w:r>
      <w:r w:rsidR="00513552">
        <w:t>туризма, сельского хозяйства</w:t>
      </w:r>
      <w:r w:rsidR="008C4192">
        <w:t>.</w:t>
      </w:r>
    </w:p>
    <w:p w:rsidR="001E6AC3" w:rsidRDefault="00513552" w:rsidP="00755E04">
      <w:pPr>
        <w:ind w:firstLine="709"/>
        <w:jc w:val="both"/>
      </w:pPr>
      <w:r>
        <w:t>2.2. Участвует в решении вопросов</w:t>
      </w:r>
      <w:r w:rsidR="001E6AC3">
        <w:t>:</w:t>
      </w:r>
    </w:p>
    <w:p w:rsidR="00513552" w:rsidRDefault="00E72861" w:rsidP="008C4192">
      <w:pPr>
        <w:autoSpaceDE w:val="0"/>
        <w:autoSpaceDN w:val="0"/>
        <w:adjustRightInd w:val="0"/>
        <w:spacing w:line="270" w:lineRule="exact"/>
        <w:ind w:firstLine="709"/>
        <w:jc w:val="both"/>
      </w:pPr>
      <w:r>
        <w:t>2</w:t>
      </w:r>
      <w:r w:rsidR="007C66B7">
        <w:t>.2</w:t>
      </w:r>
      <w:r w:rsidR="00513552">
        <w:t>.1</w:t>
      </w:r>
      <w:r w:rsidR="00AA3892">
        <w:t xml:space="preserve"> </w:t>
      </w:r>
      <w:r w:rsidR="00B937E5">
        <w:t>обеспечения</w:t>
      </w:r>
      <w:r w:rsidR="001D0D1D" w:rsidRPr="001D0D1D">
        <w:t xml:space="preserve"> проживающих в городском округе </w:t>
      </w:r>
      <w:r w:rsidR="00513552">
        <w:t xml:space="preserve">«поселок Палана» </w:t>
      </w:r>
      <w:r w:rsidR="001D0D1D" w:rsidRPr="001D0D1D">
        <w:t>и нуждающихся в жилых помещениях малоим</w:t>
      </w:r>
      <w:r w:rsidR="00755E04">
        <w:t>ущих граждан жилыми помещениями;</w:t>
      </w:r>
    </w:p>
    <w:p w:rsidR="001D0D1D" w:rsidRDefault="00513552" w:rsidP="008C4192">
      <w:pPr>
        <w:autoSpaceDE w:val="0"/>
        <w:autoSpaceDN w:val="0"/>
        <w:adjustRightInd w:val="0"/>
        <w:spacing w:line="270" w:lineRule="exact"/>
        <w:ind w:firstLine="709"/>
        <w:jc w:val="both"/>
      </w:pPr>
      <w:r>
        <w:t xml:space="preserve">2.2.2 </w:t>
      </w:r>
      <w:r w:rsidR="001D0D1D" w:rsidRPr="001D0D1D">
        <w:t xml:space="preserve"> организаци</w:t>
      </w:r>
      <w:r>
        <w:t>и</w:t>
      </w:r>
      <w:r w:rsidR="001D0D1D" w:rsidRPr="001D0D1D">
        <w:t xml:space="preserve"> строительства и содержания муниципа</w:t>
      </w:r>
      <w:r>
        <w:t>льного жилищного фонда, создания</w:t>
      </w:r>
      <w:r w:rsidR="001D0D1D" w:rsidRPr="001D0D1D">
        <w:t xml:space="preserve">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513552" w:rsidRPr="001D0D1D" w:rsidRDefault="00513552" w:rsidP="008C4192">
      <w:pPr>
        <w:autoSpaceDE w:val="0"/>
        <w:autoSpaceDN w:val="0"/>
        <w:adjustRightInd w:val="0"/>
        <w:spacing w:line="270" w:lineRule="exact"/>
        <w:ind w:firstLine="709"/>
        <w:jc w:val="both"/>
      </w:pPr>
      <w:r>
        <w:t xml:space="preserve">2.2.3 организации и осуществлении на территории  городского округа «поселок Палана» </w:t>
      </w:r>
      <w:r w:rsidRPr="00513552">
        <w:t>муниципального жилищного контроля,</w:t>
      </w:r>
      <w:r>
        <w:t xml:space="preserve"> муниципального земельного контроля;</w:t>
      </w:r>
    </w:p>
    <w:p w:rsidR="003060F5" w:rsidRDefault="00E72861" w:rsidP="008C4192">
      <w:pPr>
        <w:ind w:firstLine="709"/>
        <w:jc w:val="both"/>
      </w:pPr>
      <w:r>
        <w:t>2</w:t>
      </w:r>
      <w:r w:rsidR="007C66B7">
        <w:t>.2</w:t>
      </w:r>
      <w:r w:rsidR="00513552">
        <w:t>.4</w:t>
      </w:r>
      <w:r w:rsidR="003060F5">
        <w:t xml:space="preserve"> организации в границах городского округа </w:t>
      </w:r>
      <w:r w:rsidR="00BF2C81">
        <w:t xml:space="preserve">«поселок Палана» </w:t>
      </w:r>
      <w:r w:rsidR="003060F5">
        <w:t>электр</w:t>
      </w:r>
      <w:proofErr w:type="gramStart"/>
      <w:r w:rsidR="003060F5">
        <w:t>о-</w:t>
      </w:r>
      <w:proofErr w:type="gramEnd"/>
      <w:r w:rsidR="00F61B5A">
        <w:t>,</w:t>
      </w:r>
      <w:r w:rsidR="003060F5">
        <w:t xml:space="preserve"> газо- и водоснабжения населения, водоотведения, снабжения населения топливом;</w:t>
      </w:r>
    </w:p>
    <w:p w:rsidR="001D0D1D" w:rsidRDefault="00E72861" w:rsidP="008C4192">
      <w:pPr>
        <w:ind w:firstLine="709"/>
        <w:jc w:val="both"/>
      </w:pPr>
      <w:r>
        <w:t>2</w:t>
      </w:r>
      <w:r w:rsidR="007C66B7">
        <w:t>.2</w:t>
      </w:r>
      <w:r w:rsidR="00513552">
        <w:t>.5</w:t>
      </w:r>
      <w:r w:rsidR="003060F5">
        <w:t xml:space="preserve"> </w:t>
      </w:r>
      <w:r w:rsidR="001D0D1D" w:rsidRPr="00E01E35">
        <w:t>создани</w:t>
      </w:r>
      <w:r w:rsidR="00513552">
        <w:t>я</w:t>
      </w:r>
      <w:r w:rsidR="001D0D1D" w:rsidRPr="00E01E35">
        <w:t xml:space="preserve"> условий для расширения рынка сельскохозяйственной продукции, сырья и продовольствия, содействие развитию малого и с</w:t>
      </w:r>
      <w:r w:rsidR="001D0D1D">
        <w:t>реднего предпринимательства;</w:t>
      </w:r>
    </w:p>
    <w:p w:rsidR="00CA2C7A" w:rsidRPr="00AA19B5" w:rsidRDefault="00E72861" w:rsidP="008C4192">
      <w:pPr>
        <w:ind w:firstLine="709"/>
        <w:jc w:val="both"/>
        <w:rPr>
          <w:i/>
        </w:rPr>
      </w:pPr>
      <w:r>
        <w:t>2</w:t>
      </w:r>
      <w:r w:rsidR="00AB5549">
        <w:t>.</w:t>
      </w:r>
      <w:r w:rsidR="007C66B7">
        <w:t>2</w:t>
      </w:r>
      <w:r w:rsidR="00AA19B5">
        <w:t>.</w:t>
      </w:r>
      <w:r w:rsidR="00272D20">
        <w:t>6</w:t>
      </w:r>
      <w:r w:rsidR="00CA2C7A" w:rsidRPr="00CA2C7A">
        <w:t xml:space="preserve"> </w:t>
      </w:r>
      <w:r w:rsidR="00AB5549" w:rsidRPr="00AB5549">
        <w:t xml:space="preserve">владения, пользования и распоряжения имуществом, находящимся в муниципальной </w:t>
      </w:r>
      <w:r w:rsidR="00AB5549">
        <w:t>собственности городского округа «поселок Палана»</w:t>
      </w:r>
      <w:r w:rsidR="00CA2C7A" w:rsidRPr="00AA19B5">
        <w:rPr>
          <w:i/>
        </w:rPr>
        <w:t>;</w:t>
      </w:r>
    </w:p>
    <w:p w:rsidR="00CA2C7A" w:rsidRDefault="00E72861" w:rsidP="008C4192">
      <w:pPr>
        <w:ind w:firstLine="709"/>
        <w:jc w:val="both"/>
      </w:pPr>
      <w:r>
        <w:lastRenderedPageBreak/>
        <w:t>2</w:t>
      </w:r>
      <w:r w:rsidR="007C66B7">
        <w:t>.2</w:t>
      </w:r>
      <w:r w:rsidR="00272D20">
        <w:t>.7</w:t>
      </w:r>
      <w:r w:rsidR="00AA19B5">
        <w:t xml:space="preserve">  приватизации объектов муниципальной собственности;</w:t>
      </w:r>
    </w:p>
    <w:p w:rsidR="00BF2C81" w:rsidRDefault="00E72861" w:rsidP="008C4192">
      <w:pPr>
        <w:ind w:firstLine="709"/>
        <w:jc w:val="both"/>
      </w:pPr>
      <w:r>
        <w:t>2</w:t>
      </w:r>
      <w:r w:rsidR="007C66B7">
        <w:t>.2</w:t>
      </w:r>
      <w:r w:rsidR="00272D20">
        <w:t>.8</w:t>
      </w:r>
      <w:r w:rsidR="00BF2C81">
        <w:t xml:space="preserve"> </w:t>
      </w:r>
      <w:r w:rsidR="00BF2C81" w:rsidRPr="00BF2C81">
        <w:t>организации работы предприятий и организаций, находящихся в муниципальной собственности;</w:t>
      </w:r>
    </w:p>
    <w:p w:rsidR="005740B6" w:rsidRDefault="00E72861" w:rsidP="008C4192">
      <w:pPr>
        <w:ind w:firstLine="709"/>
        <w:jc w:val="both"/>
      </w:pPr>
      <w:proofErr w:type="gramStart"/>
      <w:r>
        <w:t>2</w:t>
      </w:r>
      <w:r w:rsidR="00AB5549">
        <w:t>.</w:t>
      </w:r>
      <w:r w:rsidR="007C66B7">
        <w:t>2</w:t>
      </w:r>
      <w:r w:rsidR="00AA19B5">
        <w:t>.</w:t>
      </w:r>
      <w:r w:rsidR="00272D20">
        <w:t>9</w:t>
      </w:r>
      <w:r w:rsidR="00AA19B5">
        <w:t xml:space="preserve">  </w:t>
      </w:r>
      <w:r w:rsidR="005740B6">
        <w:t>организации</w:t>
      </w:r>
      <w:r w:rsidR="005740B6" w:rsidRPr="00A32E61">
        <w:t xml:space="preserve"> подготовки генерального плана городского округа, проектов детальной планировки и застройки районов, микрорайонов и других градостроительных комплексов, проектов инженерных сооружений и благоустройства городского округа, разработка правил застройки городского округа в соответствии с его генеральным планом, осуществление контроля за соблюдением утвержденных проектов строительства объектов жилищно-коммунального хозяйства и производственного значения, организация экспертизы проектов;</w:t>
      </w:r>
      <w:proofErr w:type="gramEnd"/>
    </w:p>
    <w:p w:rsidR="003768D2" w:rsidRDefault="00E72861" w:rsidP="00AA19B5">
      <w:pPr>
        <w:ind w:firstLine="851"/>
        <w:jc w:val="both"/>
      </w:pPr>
      <w:proofErr w:type="gramStart"/>
      <w:r>
        <w:t>2</w:t>
      </w:r>
      <w:r w:rsidR="007C66B7">
        <w:t>.2</w:t>
      </w:r>
      <w:r w:rsidR="00BF2C81">
        <w:t>.</w:t>
      </w:r>
      <w:r w:rsidR="00272D20">
        <w:t>10</w:t>
      </w:r>
      <w:r w:rsidR="00BF2C81">
        <w:t xml:space="preserve"> </w:t>
      </w:r>
      <w:r w:rsidR="00513552">
        <w:t>дорожной</w:t>
      </w:r>
      <w:r w:rsidR="003768D2" w:rsidRPr="00E01E35">
        <w:t xml:space="preserve"> деятельност</w:t>
      </w:r>
      <w:r w:rsidR="00513552">
        <w:t>и</w:t>
      </w:r>
      <w:r w:rsidR="003768D2" w:rsidRPr="00E01E35">
        <w:t xml:space="preserve"> в отношении автомобильных дорог местного значения в границах городского округа </w:t>
      </w:r>
      <w:r w:rsidR="00513552">
        <w:t xml:space="preserve">«поселок Палана» </w:t>
      </w:r>
      <w:r w:rsidR="003768D2" w:rsidRPr="00E01E35">
        <w:t xml:space="preserve"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</w:t>
      </w:r>
      <w:r w:rsidR="003768D2" w:rsidRPr="00643D59">
        <w:t>организация дорожного движения,</w:t>
      </w:r>
      <w:r w:rsidR="003768D2" w:rsidRPr="00643D59">
        <w:rPr>
          <w:b/>
          <w:i/>
        </w:rPr>
        <w:t xml:space="preserve"> </w:t>
      </w:r>
      <w:r w:rsidR="003768D2" w:rsidRPr="00643D59">
        <w:t>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3768D2" w:rsidRPr="00643D59">
        <w:t xml:space="preserve"> в соответствии с </w:t>
      </w:r>
      <w:hyperlink r:id="rId7" w:history="1">
        <w:r w:rsidR="003768D2" w:rsidRPr="00643D59">
          <w:t>законодательством</w:t>
        </w:r>
      </w:hyperlink>
      <w:r w:rsidR="003768D2" w:rsidRPr="00643D59">
        <w:t xml:space="preserve"> Российской Федерации;</w:t>
      </w:r>
    </w:p>
    <w:p w:rsidR="00ED511B" w:rsidRDefault="00E72861" w:rsidP="00ED511B">
      <w:pPr>
        <w:ind w:firstLine="851"/>
        <w:jc w:val="both"/>
      </w:pPr>
      <w:r>
        <w:t>2</w:t>
      </w:r>
      <w:r w:rsidR="007C66B7">
        <w:t>.2</w:t>
      </w:r>
      <w:r w:rsidR="00BF2C81">
        <w:t>.</w:t>
      </w:r>
      <w:r w:rsidR="00272D20">
        <w:t>11</w:t>
      </w:r>
      <w:r w:rsidR="00E86BC4">
        <w:t xml:space="preserve"> </w:t>
      </w:r>
      <w:r w:rsidR="00ED511B">
        <w:t>организации мероприятий по охране окружающей среды в границах городского округа «поселок Палана»;</w:t>
      </w:r>
    </w:p>
    <w:p w:rsidR="00ED511B" w:rsidRDefault="00E72861" w:rsidP="00ED511B">
      <w:pPr>
        <w:ind w:firstLine="851"/>
        <w:jc w:val="both"/>
      </w:pPr>
      <w:r>
        <w:t>2</w:t>
      </w:r>
      <w:r w:rsidR="007C66B7">
        <w:t>.2</w:t>
      </w:r>
      <w:r w:rsidR="00272D20">
        <w:t>.12</w:t>
      </w:r>
      <w:r w:rsidR="00ED511B">
        <w:t xml:space="preserve"> организации ритуальных услуг и содержания мест захоронения;</w:t>
      </w:r>
    </w:p>
    <w:p w:rsidR="00B937E5" w:rsidRPr="00B937E5" w:rsidRDefault="00E72861" w:rsidP="00E86BC4">
      <w:pPr>
        <w:ind w:firstLine="851"/>
        <w:jc w:val="both"/>
        <w:rPr>
          <w:b/>
          <w:i/>
        </w:rPr>
      </w:pPr>
      <w:r>
        <w:t>2</w:t>
      </w:r>
      <w:r w:rsidR="00AB5549">
        <w:t>.</w:t>
      </w:r>
      <w:r w:rsidR="007C66B7">
        <w:t>2</w:t>
      </w:r>
      <w:r w:rsidR="00E86BC4">
        <w:t>.</w:t>
      </w:r>
      <w:r w:rsidR="00272D20">
        <w:t>13</w:t>
      </w:r>
      <w:r w:rsidR="00E86BC4">
        <w:t xml:space="preserve">  </w:t>
      </w:r>
      <w:r w:rsidR="00B937E5" w:rsidRPr="00B937E5">
        <w:t>осуществление деятельности по обращению с животными без владельцев, обитающими на территории городского округа</w:t>
      </w:r>
      <w:r w:rsidR="00B937E5">
        <w:t>;</w:t>
      </w:r>
    </w:p>
    <w:p w:rsidR="00E86BC4" w:rsidRDefault="00E72861" w:rsidP="00E86BC4">
      <w:pPr>
        <w:ind w:firstLine="851"/>
        <w:jc w:val="both"/>
      </w:pPr>
      <w:r>
        <w:t>2</w:t>
      </w:r>
      <w:r w:rsidR="00BF2C81">
        <w:t>.</w:t>
      </w:r>
      <w:r w:rsidR="007C66B7">
        <w:t>2</w:t>
      </w:r>
      <w:r w:rsidR="00E86BC4">
        <w:t>.1</w:t>
      </w:r>
      <w:r w:rsidR="00272D20">
        <w:t>4</w:t>
      </w:r>
      <w:r w:rsidR="00E86BC4">
        <w:t xml:space="preserve"> обеспечения жителей городского округа услугами связи, общественного питания, т</w:t>
      </w:r>
      <w:r w:rsidR="001D0D1D">
        <w:t>орговли и бытового обслуживания;</w:t>
      </w:r>
    </w:p>
    <w:p w:rsidR="001D0D1D" w:rsidRPr="005740B6" w:rsidRDefault="00272D20" w:rsidP="00E86BC4">
      <w:pPr>
        <w:ind w:firstLine="851"/>
        <w:jc w:val="both"/>
      </w:pPr>
      <w:proofErr w:type="gramStart"/>
      <w:r>
        <w:t>2.2.15</w:t>
      </w:r>
      <w:r w:rsidR="001D0D1D">
        <w:t xml:space="preserve"> </w:t>
      </w:r>
      <w:r w:rsidR="001D0D1D" w:rsidRPr="00643D59">
        <w:t>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="005740B6">
        <w:t xml:space="preserve">, </w:t>
      </w:r>
      <w:r w:rsidR="005740B6" w:rsidRPr="005740B6">
        <w:rPr>
          <w:rFonts w:eastAsia="Calibri"/>
          <w:lang w:eastAsia="en-US"/>
        </w:rPr>
        <w:t>в том числе участие в строительстве (создании) объектов захоронения, обработки, ути</w:t>
      </w:r>
      <w:r w:rsidR="005740B6">
        <w:rPr>
          <w:rFonts w:eastAsia="Calibri"/>
          <w:lang w:eastAsia="en-US"/>
        </w:rPr>
        <w:t>лизации, обезвреживанию отходов</w:t>
      </w:r>
      <w:r w:rsidR="00B937E5" w:rsidRPr="005740B6">
        <w:t>;</w:t>
      </w:r>
      <w:proofErr w:type="gramEnd"/>
    </w:p>
    <w:p w:rsidR="00B937E5" w:rsidRPr="00513552" w:rsidRDefault="00272D20" w:rsidP="00E86BC4">
      <w:pPr>
        <w:ind w:firstLine="851"/>
        <w:jc w:val="both"/>
        <w:rPr>
          <w:strike/>
        </w:rPr>
      </w:pPr>
      <w:r>
        <w:t xml:space="preserve">2.2.16 </w:t>
      </w:r>
      <w:r w:rsidRPr="00272D20">
        <w:t>разработки, организации и выполнения планов и программ комплексного социально-экономического развития городского округа, отраслевых муниципальных программ;</w:t>
      </w:r>
    </w:p>
    <w:p w:rsidR="001E6AC3" w:rsidRDefault="00E72861" w:rsidP="001E6AC3">
      <w:pPr>
        <w:ind w:firstLine="851"/>
        <w:jc w:val="both"/>
      </w:pPr>
      <w:r>
        <w:t>2</w:t>
      </w:r>
      <w:r w:rsidR="006430A1">
        <w:t>.</w:t>
      </w:r>
      <w:r w:rsidR="007C66B7">
        <w:t>3</w:t>
      </w:r>
      <w:r w:rsidR="001E6AC3">
        <w:t>. Непосредственно координирует и кон</w:t>
      </w:r>
      <w:r w:rsidR="00E86BC4">
        <w:t>тролирует деятельность:</w:t>
      </w:r>
    </w:p>
    <w:p w:rsidR="001E6AC3" w:rsidRDefault="001E6AC3" w:rsidP="001E6AC3">
      <w:pPr>
        <w:ind w:firstLine="851"/>
        <w:jc w:val="both"/>
      </w:pPr>
      <w:r>
        <w:t xml:space="preserve">- Комитета по управлению </w:t>
      </w:r>
      <w:r w:rsidR="00E86BC4">
        <w:t xml:space="preserve">муниципальным </w:t>
      </w:r>
      <w:r>
        <w:t>имуществом городского округа</w:t>
      </w:r>
      <w:r w:rsidR="00E86BC4">
        <w:t xml:space="preserve"> «поселок Палана»</w:t>
      </w:r>
      <w:r>
        <w:t>;</w:t>
      </w:r>
    </w:p>
    <w:p w:rsidR="00E72861" w:rsidRDefault="001E6AC3" w:rsidP="001E6AC3">
      <w:pPr>
        <w:ind w:firstLine="851"/>
        <w:jc w:val="both"/>
      </w:pPr>
      <w:r>
        <w:t xml:space="preserve">- </w:t>
      </w:r>
      <w:r w:rsidR="00272D20">
        <w:t>о</w:t>
      </w:r>
      <w:r w:rsidR="000A1389">
        <w:t>тдела</w:t>
      </w:r>
      <w:r w:rsidR="000A1389" w:rsidRPr="00A650E1">
        <w:t xml:space="preserve"> строительства и жилищно-коммунального хозяйства</w:t>
      </w:r>
      <w:r w:rsidR="00513552">
        <w:t xml:space="preserve"> Администрации городского округа «поселок Палана»</w:t>
      </w:r>
      <w:r w:rsidR="000A1389">
        <w:t>.</w:t>
      </w:r>
    </w:p>
    <w:p w:rsidR="00513552" w:rsidRDefault="00513552" w:rsidP="001E6AC3">
      <w:pPr>
        <w:ind w:firstLine="851"/>
        <w:jc w:val="both"/>
      </w:pPr>
      <w:r>
        <w:t>2.4. О</w:t>
      </w:r>
      <w:r w:rsidRPr="00513552">
        <w:t>беспечивает взаимодействие с территориальн</w:t>
      </w:r>
      <w:r w:rsidR="00272D20">
        <w:t>ыми органами федеральных органов</w:t>
      </w:r>
      <w:r w:rsidRPr="00513552">
        <w:t xml:space="preserve"> исполнительной власти Камчатско</w:t>
      </w:r>
      <w:r w:rsidR="00272D20">
        <w:t>го</w:t>
      </w:r>
      <w:r w:rsidRPr="00513552">
        <w:t xml:space="preserve"> кра</w:t>
      </w:r>
      <w:r w:rsidR="00272D20">
        <w:t>я</w:t>
      </w:r>
      <w:r w:rsidRPr="00513552">
        <w:t>, органами исполнительной власти Камчатского края, органами местного самоуправления  в соответствующих сферах.</w:t>
      </w:r>
    </w:p>
    <w:p w:rsidR="00272D20" w:rsidRDefault="00E72861" w:rsidP="006430A1">
      <w:pPr>
        <w:ind w:firstLine="851"/>
        <w:jc w:val="both"/>
      </w:pPr>
      <w:r>
        <w:t>2</w:t>
      </w:r>
      <w:r w:rsidR="006430A1">
        <w:t>.</w:t>
      </w:r>
      <w:r w:rsidR="00513552">
        <w:t xml:space="preserve">5. </w:t>
      </w:r>
      <w:r w:rsidR="00272D20" w:rsidRPr="00272D20">
        <w:t>Возглавляет коллегиальные органы при Администрации городского округа «поселок Палана», по направлению курируемых структурных подразделений Администрации городского округа «поселок Палана».</w:t>
      </w:r>
    </w:p>
    <w:p w:rsidR="006430A1" w:rsidRDefault="00272D20" w:rsidP="006430A1">
      <w:pPr>
        <w:ind w:firstLine="851"/>
        <w:jc w:val="both"/>
      </w:pPr>
      <w:r w:rsidRPr="00272D20">
        <w:t xml:space="preserve">2.6. </w:t>
      </w:r>
      <w:r w:rsidR="006430A1">
        <w:t xml:space="preserve">Является лицом, наделенным полномочиями по рассмотрению </w:t>
      </w:r>
      <w:r w:rsidR="00BF2C81">
        <w:t xml:space="preserve">и согласованию </w:t>
      </w:r>
      <w:r w:rsidR="006430A1">
        <w:t>ответов на обращения граждан, поступающих на имя Главы городского округа</w:t>
      </w:r>
      <w:r w:rsidR="00513552">
        <w:t xml:space="preserve"> «поселок Палана» </w:t>
      </w:r>
      <w:r w:rsidR="00BF2C81" w:rsidRPr="00BF2C81">
        <w:t>по вопросам, относящимся к его компетенции.</w:t>
      </w:r>
    </w:p>
    <w:p w:rsidR="006430A1" w:rsidRDefault="00E72861" w:rsidP="006430A1">
      <w:pPr>
        <w:ind w:firstLine="851"/>
        <w:jc w:val="both"/>
      </w:pPr>
      <w:r>
        <w:t>2</w:t>
      </w:r>
      <w:r w:rsidR="00513552">
        <w:t>.7.</w:t>
      </w:r>
      <w:r w:rsidR="006430A1">
        <w:t xml:space="preserve"> Несет ответственность за неисполнение или ненадлежащее исполнение своих функциональных обязанностей в соответствии с законодательством о труде и муниципальной службе.</w:t>
      </w:r>
    </w:p>
    <w:p w:rsidR="006430A1" w:rsidRDefault="006430A1" w:rsidP="006430A1">
      <w:pPr>
        <w:ind w:firstLine="851"/>
        <w:jc w:val="both"/>
      </w:pPr>
      <w:r>
        <w:t>За нарушение установленного законодательством Российской Федерации порядка рассмотрения обращений граждан несет ответственность в пределах, определенных действующим законодательством Российской Федерации.</w:t>
      </w:r>
    </w:p>
    <w:p w:rsidR="006430A1" w:rsidRDefault="006430A1" w:rsidP="001E6AC3">
      <w:pPr>
        <w:ind w:firstLine="851"/>
        <w:jc w:val="both"/>
      </w:pPr>
    </w:p>
    <w:p w:rsidR="001E6AC3" w:rsidRPr="00383AD0" w:rsidRDefault="001E6AC3" w:rsidP="00383AD0">
      <w:pPr>
        <w:jc w:val="center"/>
        <w:rPr>
          <w:b/>
        </w:rPr>
      </w:pPr>
    </w:p>
    <w:p w:rsidR="00C64A9C" w:rsidRDefault="00C64A9C" w:rsidP="00D90297">
      <w:pPr>
        <w:ind w:firstLine="851"/>
        <w:jc w:val="both"/>
      </w:pPr>
    </w:p>
    <w:sectPr w:rsidR="00C64A9C" w:rsidSect="00BB2A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25D"/>
    <w:multiLevelType w:val="multilevel"/>
    <w:tmpl w:val="46D82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3590E75"/>
    <w:multiLevelType w:val="hybridMultilevel"/>
    <w:tmpl w:val="B6F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934D6"/>
    <w:multiLevelType w:val="hybridMultilevel"/>
    <w:tmpl w:val="8F181CA6"/>
    <w:lvl w:ilvl="0" w:tplc="22E06C6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C42C08"/>
    <w:multiLevelType w:val="hybridMultilevel"/>
    <w:tmpl w:val="7584C38C"/>
    <w:lvl w:ilvl="0" w:tplc="EFC27E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9C106C"/>
    <w:multiLevelType w:val="hybridMultilevel"/>
    <w:tmpl w:val="1E8C24AE"/>
    <w:lvl w:ilvl="0" w:tplc="2F0640C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B11223"/>
    <w:multiLevelType w:val="multilevel"/>
    <w:tmpl w:val="EF8A1C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22140DF9"/>
    <w:multiLevelType w:val="hybridMultilevel"/>
    <w:tmpl w:val="DBDAB3C0"/>
    <w:lvl w:ilvl="0" w:tplc="5EECF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C5C24"/>
    <w:multiLevelType w:val="multilevel"/>
    <w:tmpl w:val="53B249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8">
    <w:nsid w:val="361D3206"/>
    <w:multiLevelType w:val="multilevel"/>
    <w:tmpl w:val="B8148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7F5690F"/>
    <w:multiLevelType w:val="multilevel"/>
    <w:tmpl w:val="691E35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1800"/>
      </w:pPr>
      <w:rPr>
        <w:rFonts w:hint="default"/>
      </w:rPr>
    </w:lvl>
  </w:abstractNum>
  <w:abstractNum w:abstractNumId="10">
    <w:nsid w:val="61C51624"/>
    <w:multiLevelType w:val="hybridMultilevel"/>
    <w:tmpl w:val="6A2EEA76"/>
    <w:lvl w:ilvl="0" w:tplc="34667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5AF39AF"/>
    <w:multiLevelType w:val="hybridMultilevel"/>
    <w:tmpl w:val="84508190"/>
    <w:lvl w:ilvl="0" w:tplc="5AA49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CA2663"/>
    <w:multiLevelType w:val="multilevel"/>
    <w:tmpl w:val="ACA0E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5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2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208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9"/>
    <w:rsid w:val="00023499"/>
    <w:rsid w:val="000516DD"/>
    <w:rsid w:val="000936E6"/>
    <w:rsid w:val="000A1389"/>
    <w:rsid w:val="000F630B"/>
    <w:rsid w:val="00107074"/>
    <w:rsid w:val="001366C2"/>
    <w:rsid w:val="0013743A"/>
    <w:rsid w:val="00195B61"/>
    <w:rsid w:val="001D0D1D"/>
    <w:rsid w:val="001E6AC3"/>
    <w:rsid w:val="001F2D17"/>
    <w:rsid w:val="002128FB"/>
    <w:rsid w:val="0021400D"/>
    <w:rsid w:val="00234B8F"/>
    <w:rsid w:val="00246181"/>
    <w:rsid w:val="00253459"/>
    <w:rsid w:val="00256B9A"/>
    <w:rsid w:val="00272D20"/>
    <w:rsid w:val="00282B3A"/>
    <w:rsid w:val="00297B53"/>
    <w:rsid w:val="002E4B48"/>
    <w:rsid w:val="003060F5"/>
    <w:rsid w:val="00313F0B"/>
    <w:rsid w:val="003768D2"/>
    <w:rsid w:val="00383AD0"/>
    <w:rsid w:val="0038787F"/>
    <w:rsid w:val="00387DDD"/>
    <w:rsid w:val="00394085"/>
    <w:rsid w:val="003E2AE4"/>
    <w:rsid w:val="00421FE5"/>
    <w:rsid w:val="0043499F"/>
    <w:rsid w:val="00464066"/>
    <w:rsid w:val="004A12FE"/>
    <w:rsid w:val="00513552"/>
    <w:rsid w:val="00516D3D"/>
    <w:rsid w:val="0052701F"/>
    <w:rsid w:val="005740B6"/>
    <w:rsid w:val="005956EF"/>
    <w:rsid w:val="005B36AE"/>
    <w:rsid w:val="006000BD"/>
    <w:rsid w:val="00622F4C"/>
    <w:rsid w:val="0062672D"/>
    <w:rsid w:val="006430A1"/>
    <w:rsid w:val="00644CC6"/>
    <w:rsid w:val="00653E2A"/>
    <w:rsid w:val="006617ED"/>
    <w:rsid w:val="00676128"/>
    <w:rsid w:val="00680778"/>
    <w:rsid w:val="006B0B33"/>
    <w:rsid w:val="006C563F"/>
    <w:rsid w:val="006C72E0"/>
    <w:rsid w:val="00736DCC"/>
    <w:rsid w:val="00744A94"/>
    <w:rsid w:val="00755E04"/>
    <w:rsid w:val="0076590A"/>
    <w:rsid w:val="00767A79"/>
    <w:rsid w:val="007C66B7"/>
    <w:rsid w:val="0085246D"/>
    <w:rsid w:val="008813A7"/>
    <w:rsid w:val="008C1105"/>
    <w:rsid w:val="008C4192"/>
    <w:rsid w:val="008E0EA8"/>
    <w:rsid w:val="008F0CA7"/>
    <w:rsid w:val="009649D3"/>
    <w:rsid w:val="00A02C23"/>
    <w:rsid w:val="00A0734C"/>
    <w:rsid w:val="00AA19B5"/>
    <w:rsid w:val="00AA3892"/>
    <w:rsid w:val="00AB2654"/>
    <w:rsid w:val="00AB5549"/>
    <w:rsid w:val="00AB7B12"/>
    <w:rsid w:val="00AD368D"/>
    <w:rsid w:val="00AD7339"/>
    <w:rsid w:val="00B00EF6"/>
    <w:rsid w:val="00B11C5F"/>
    <w:rsid w:val="00B61CCB"/>
    <w:rsid w:val="00B937E5"/>
    <w:rsid w:val="00BA1AF5"/>
    <w:rsid w:val="00BA3AE7"/>
    <w:rsid w:val="00BB2A87"/>
    <w:rsid w:val="00BC1D20"/>
    <w:rsid w:val="00BD581A"/>
    <w:rsid w:val="00BF2C81"/>
    <w:rsid w:val="00C229F1"/>
    <w:rsid w:val="00C426E1"/>
    <w:rsid w:val="00C46B5E"/>
    <w:rsid w:val="00C5200E"/>
    <w:rsid w:val="00C64A9C"/>
    <w:rsid w:val="00C75463"/>
    <w:rsid w:val="00C81B95"/>
    <w:rsid w:val="00C84F14"/>
    <w:rsid w:val="00CA2C7A"/>
    <w:rsid w:val="00CF34A8"/>
    <w:rsid w:val="00D04592"/>
    <w:rsid w:val="00D23014"/>
    <w:rsid w:val="00D26870"/>
    <w:rsid w:val="00D32B2F"/>
    <w:rsid w:val="00D34A16"/>
    <w:rsid w:val="00D376D7"/>
    <w:rsid w:val="00D55841"/>
    <w:rsid w:val="00D90297"/>
    <w:rsid w:val="00DA3B3B"/>
    <w:rsid w:val="00E37996"/>
    <w:rsid w:val="00E528E3"/>
    <w:rsid w:val="00E65A9F"/>
    <w:rsid w:val="00E72861"/>
    <w:rsid w:val="00E73226"/>
    <w:rsid w:val="00E80F7B"/>
    <w:rsid w:val="00E86BC4"/>
    <w:rsid w:val="00ED511B"/>
    <w:rsid w:val="00F03EB4"/>
    <w:rsid w:val="00F2137E"/>
    <w:rsid w:val="00F32607"/>
    <w:rsid w:val="00F346A1"/>
    <w:rsid w:val="00F61B5A"/>
    <w:rsid w:val="00F9696C"/>
    <w:rsid w:val="00FC75F3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link w:val="a4"/>
    <w:rsid w:val="0002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0234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3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Îáû÷íûé Знак"/>
    <w:basedOn w:val="a0"/>
    <w:link w:val="a3"/>
    <w:locked/>
    <w:rsid w:val="00661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A3AE7"/>
  </w:style>
  <w:style w:type="paragraph" w:styleId="a8">
    <w:name w:val="List Paragraph"/>
    <w:basedOn w:val="a"/>
    <w:uiPriority w:val="34"/>
    <w:qFormat/>
    <w:rsid w:val="0010707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38787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D581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D3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link w:val="a4"/>
    <w:rsid w:val="0002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0234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3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Îáû÷íûé Знак"/>
    <w:basedOn w:val="a0"/>
    <w:link w:val="a3"/>
    <w:locked/>
    <w:rsid w:val="00661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A3AE7"/>
  </w:style>
  <w:style w:type="paragraph" w:styleId="a8">
    <w:name w:val="List Paragraph"/>
    <w:basedOn w:val="a"/>
    <w:uiPriority w:val="34"/>
    <w:qFormat/>
    <w:rsid w:val="0010707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38787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D581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D3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D8A8330282DC2CAE0034C73C27E5DB83A45D302E2EA9C1C109A308379EA97B6FC7DC97799C545CDFC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2020-01-23T23:15:00Z</cp:lastPrinted>
  <dcterms:created xsi:type="dcterms:W3CDTF">2020-01-23T23:16:00Z</dcterms:created>
  <dcterms:modified xsi:type="dcterms:W3CDTF">2020-01-23T23:16:00Z</dcterms:modified>
</cp:coreProperties>
</file>