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32" w:rsidRDefault="00F87187">
      <w:pPr>
        <w:jc w:val="center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99927" cy="66394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6941544" name="" descr="Полный герб 4"/>
                        <pic:cNvPicPr/>
                      </pic:nvPicPr>
                      <pic:blipFill rotWithShape="1"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99926" cy="6639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5.11pt;height:52.28pt;mso-wrap-distance-left:0.00pt;mso-wrap-distance-top:0.00pt;mso-wrap-distance-right:0.00pt;mso-wrap-distance-bottom:0.00pt;z-index:1;" strokecolor="#FFFFFF">
                <v:imagedata r:id="rId9" o:title=""/>
                <o:lock v:ext="edit" rotation="t"/>
              </v:shape>
            </w:pict>
          </mc:Fallback>
        </mc:AlternateContent>
      </w:r>
    </w:p>
    <w:p w:rsidR="00845A32" w:rsidRDefault="00F8718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Камчатский край</w:t>
      </w:r>
    </w:p>
    <w:p w:rsidR="00845A32" w:rsidRDefault="00F8718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 городского округа «поселок Палана»</w:t>
      </w:r>
    </w:p>
    <w:p w:rsidR="00845A32" w:rsidRDefault="00F871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45A32" w:rsidRPr="00F87187" w:rsidRDefault="00F87187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26.03.2026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№ 82 </w:t>
      </w:r>
    </w:p>
    <w:tbl>
      <w:tblPr>
        <w:tblW w:w="86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64"/>
        <w:gridCol w:w="4221"/>
      </w:tblGrid>
      <w:tr w:rsidR="00845A32">
        <w:trPr>
          <w:trHeight w:val="2456"/>
        </w:trPr>
        <w:tc>
          <w:tcPr>
            <w:tcW w:w="4464" w:type="dxa"/>
          </w:tcPr>
          <w:p w:rsidR="00845A32" w:rsidRDefault="00F87187">
            <w:pPr>
              <w:tabs>
                <w:tab w:val="left" w:pos="4395"/>
              </w:tabs>
              <w:ind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 утверждении стоимости ГСМ  для</w:t>
            </w:r>
            <w:r w:rsidRPr="00F871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реализации юридическим лицам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Муниципальным казённым унитарным предприятием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«Многофункциональное предприятие жилищно-коммунального хозяйства городского округа «поселок Палана»  в 2026 году</w:t>
            </w:r>
          </w:p>
        </w:tc>
        <w:tc>
          <w:tcPr>
            <w:tcW w:w="4221" w:type="dxa"/>
          </w:tcPr>
          <w:p w:rsidR="00845A32" w:rsidRDefault="00845A32">
            <w:pPr>
              <w:tabs>
                <w:tab w:val="left" w:pos="4320"/>
              </w:tabs>
              <w:ind w:right="4134"/>
              <w:rPr>
                <w:rFonts w:ascii="Times New Roman" w:hAnsi="Times New Roman"/>
                <w:b/>
              </w:rPr>
            </w:pPr>
          </w:p>
        </w:tc>
      </w:tr>
    </w:tbl>
    <w:p w:rsidR="00845A32" w:rsidRDefault="00F8718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реализации пункта 4 части 1 статьи 17 Федерального закона от 06.10.2003 года № 131-ФЗ «Об общих принципах организации местного самоу</w:t>
      </w:r>
      <w:r>
        <w:rPr>
          <w:rFonts w:ascii="Times New Roman" w:hAnsi="Times New Roman"/>
          <w:sz w:val="24"/>
          <w:szCs w:val="24"/>
        </w:rPr>
        <w:t>правления в Российской Федерации», Устава городского округа «поселок Палана», нормативного правового акта № 09-НПА/07-21 от 30.07.2021 года «Порядок принятия решений об установлении тарифов на услуги муниципальных предприятий и учреждений в городском округ</w:t>
      </w:r>
      <w:r>
        <w:rPr>
          <w:rFonts w:ascii="Times New Roman" w:hAnsi="Times New Roman"/>
          <w:sz w:val="24"/>
          <w:szCs w:val="24"/>
        </w:rPr>
        <w:t xml:space="preserve">е «поселок Палана», </w:t>
      </w:r>
    </w:p>
    <w:p w:rsidR="00845A32" w:rsidRDefault="00F8718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ПОСТАНОВЛЯЕТ: </w:t>
      </w:r>
    </w:p>
    <w:p w:rsidR="00845A32" w:rsidRDefault="00F87187">
      <w:pPr>
        <w:tabs>
          <w:tab w:val="left" w:pos="72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МКУП «Многофункциональное предприятие жилищно-коммунального хозяйства городского округа «поселок Палана» стоимость реализации ГСМ со склада для юридических лиц в 2026 году в размере:</w:t>
      </w:r>
    </w:p>
    <w:p w:rsidR="00845A32" w:rsidRDefault="00F87187">
      <w:pPr>
        <w:pStyle w:val="aff2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топливо ди</w:t>
      </w:r>
      <w:r>
        <w:rPr>
          <w:rFonts w:ascii="Times New Roman" w:hAnsi="Times New Roman"/>
          <w:sz w:val="24"/>
          <w:szCs w:val="24"/>
        </w:rPr>
        <w:t>зельное - 200,0 рублей за литр;</w:t>
      </w:r>
    </w:p>
    <w:p w:rsidR="00845A32" w:rsidRDefault="00F87187">
      <w:pPr>
        <w:pStyle w:val="aff2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бензин АИ-92 - 185,0 рублей за литр.</w:t>
      </w:r>
    </w:p>
    <w:p w:rsidR="00845A32" w:rsidRDefault="00F8718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постановление подлежит обнародованию и вступает в силу с момента его официального обнародования.</w:t>
      </w:r>
    </w:p>
    <w:p w:rsidR="00845A32" w:rsidRDefault="00F8718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Контроль за исполнением настоящего постановления возложить на первого заместителя Главы Администрации городского округа «поселок Палана».</w:t>
      </w:r>
    </w:p>
    <w:p w:rsidR="00845A32" w:rsidRDefault="00845A32">
      <w:pPr>
        <w:ind w:firstLine="709"/>
        <w:rPr>
          <w:rFonts w:ascii="Times New Roman" w:hAnsi="Times New Roman"/>
          <w:sz w:val="24"/>
          <w:szCs w:val="24"/>
        </w:rPr>
      </w:pPr>
    </w:p>
    <w:p w:rsidR="00845A32" w:rsidRDefault="00845A32">
      <w:pPr>
        <w:ind w:firstLine="709"/>
        <w:rPr>
          <w:rFonts w:ascii="Times New Roman" w:hAnsi="Times New Roman"/>
          <w:sz w:val="24"/>
          <w:szCs w:val="24"/>
        </w:rPr>
      </w:pPr>
    </w:p>
    <w:p w:rsidR="00845A32" w:rsidRDefault="00F871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городского округа «поселок Палана»                                                       И.О. Щербаков</w:t>
      </w:r>
    </w:p>
    <w:p w:rsidR="00845A32" w:rsidRDefault="00845A32"/>
    <w:sectPr w:rsidR="00845A32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A32" w:rsidRDefault="00F87187">
      <w:pPr>
        <w:spacing w:after="0" w:line="240" w:lineRule="auto"/>
      </w:pPr>
      <w:r>
        <w:separator/>
      </w:r>
    </w:p>
  </w:endnote>
  <w:endnote w:type="continuationSeparator" w:id="0">
    <w:p w:rsidR="00845A32" w:rsidRDefault="00F8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A32" w:rsidRDefault="00F87187">
      <w:pPr>
        <w:spacing w:after="0" w:line="240" w:lineRule="auto"/>
      </w:pPr>
      <w:r>
        <w:separator/>
      </w:r>
    </w:p>
  </w:footnote>
  <w:footnote w:type="continuationSeparator" w:id="0">
    <w:p w:rsidR="00845A32" w:rsidRDefault="00F87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6FE33"/>
    <w:multiLevelType w:val="multilevel"/>
    <w:tmpl w:val="75801994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5946C24A"/>
    <w:multiLevelType w:val="multilevel"/>
    <w:tmpl w:val="B6902606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F52BE35"/>
    <w:multiLevelType w:val="multilevel"/>
    <w:tmpl w:val="E9782E4C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32"/>
    <w:rsid w:val="00845A32"/>
    <w:rsid w:val="00F8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7C19"/>
  <w15:docId w15:val="{8F6E0C04-19AF-4A98-8654-25C2A3E6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2026-03-26T02:55:00Z</dcterms:created>
  <dcterms:modified xsi:type="dcterms:W3CDTF">2026-03-26T02:55:00Z</dcterms:modified>
</cp:coreProperties>
</file>