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63EF" w:rsidRPr="007E63EF" w:rsidRDefault="007E63EF" w:rsidP="007E63EF">
      <w:pPr>
        <w:spacing w:after="0" w:line="240" w:lineRule="exact"/>
        <w:ind w:left="360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7E63EF">
        <w:rPr>
          <w:rFonts w:ascii="Times New Roman" w:eastAsia="Calibri" w:hAnsi="Times New Roman" w:cs="Times New Roman"/>
          <w:sz w:val="18"/>
          <w:szCs w:val="18"/>
        </w:rPr>
        <w:t>Вносится в порядке нормотворческой инициативы</w:t>
      </w:r>
    </w:p>
    <w:p w:rsidR="007E63EF" w:rsidRPr="007E63EF" w:rsidRDefault="007E63EF" w:rsidP="007E63EF">
      <w:pPr>
        <w:spacing w:after="0" w:line="240" w:lineRule="exact"/>
        <w:ind w:left="360" w:firstLine="348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7E63EF">
        <w:rPr>
          <w:rFonts w:ascii="Times New Roman" w:eastAsia="Calibri" w:hAnsi="Times New Roman" w:cs="Times New Roman"/>
          <w:sz w:val="18"/>
          <w:szCs w:val="18"/>
        </w:rPr>
        <w:t>Главой городского округа</w:t>
      </w:r>
    </w:p>
    <w:p w:rsidR="007E63EF" w:rsidRPr="007E63EF" w:rsidRDefault="007E63EF" w:rsidP="007E63EF">
      <w:pPr>
        <w:spacing w:after="0" w:line="240" w:lineRule="exact"/>
        <w:ind w:left="360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7E63EF">
        <w:rPr>
          <w:rFonts w:ascii="Times New Roman" w:eastAsia="Calibri" w:hAnsi="Times New Roman" w:cs="Times New Roman"/>
          <w:sz w:val="18"/>
          <w:szCs w:val="18"/>
        </w:rPr>
        <w:t>«поселок Палана»  И.О. Щербаковым</w:t>
      </w:r>
    </w:p>
    <w:p w:rsidR="007E63EF" w:rsidRPr="007E63EF" w:rsidRDefault="007E63EF" w:rsidP="007E63EF">
      <w:pPr>
        <w:spacing w:after="0" w:line="240" w:lineRule="exact"/>
        <w:ind w:left="360"/>
        <w:jc w:val="right"/>
        <w:rPr>
          <w:rFonts w:ascii="Times New Roman" w:eastAsia="Calibri" w:hAnsi="Times New Roman" w:cs="Times New Roman"/>
          <w:sz w:val="18"/>
          <w:szCs w:val="18"/>
        </w:rPr>
      </w:pPr>
    </w:p>
    <w:p w:rsidR="007E63EF" w:rsidRPr="007E63EF" w:rsidRDefault="007E63EF" w:rsidP="007E63EF">
      <w:pPr>
        <w:spacing w:after="0" w:line="240" w:lineRule="exact"/>
        <w:ind w:left="360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7E63EF">
        <w:rPr>
          <w:rFonts w:ascii="Times New Roman" w:eastAsia="Calibri" w:hAnsi="Times New Roman" w:cs="Times New Roman"/>
          <w:sz w:val="18"/>
          <w:szCs w:val="18"/>
        </w:rPr>
        <w:t xml:space="preserve">Разработчик: Комиссия по разработке </w:t>
      </w:r>
    </w:p>
    <w:p w:rsidR="007E63EF" w:rsidRPr="007E63EF" w:rsidRDefault="007E63EF" w:rsidP="007E63EF">
      <w:pPr>
        <w:spacing w:after="0" w:line="240" w:lineRule="exact"/>
        <w:ind w:left="360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7E63EF">
        <w:rPr>
          <w:rFonts w:ascii="Times New Roman" w:eastAsia="Calibri" w:hAnsi="Times New Roman" w:cs="Times New Roman"/>
          <w:sz w:val="18"/>
          <w:szCs w:val="18"/>
        </w:rPr>
        <w:t xml:space="preserve">Правил землепользования и застройки </w:t>
      </w:r>
    </w:p>
    <w:p w:rsidR="007E63EF" w:rsidRPr="007E63EF" w:rsidRDefault="007E63EF" w:rsidP="007E63EF">
      <w:pPr>
        <w:spacing w:after="0" w:line="240" w:lineRule="exact"/>
        <w:ind w:left="360"/>
        <w:jc w:val="right"/>
        <w:rPr>
          <w:rFonts w:ascii="Times New Roman" w:eastAsia="Calibri" w:hAnsi="Times New Roman" w:cs="Times New Roman"/>
        </w:rPr>
      </w:pPr>
      <w:r w:rsidRPr="007E63EF">
        <w:rPr>
          <w:rFonts w:ascii="Times New Roman" w:eastAsia="Calibri" w:hAnsi="Times New Roman" w:cs="Times New Roman"/>
          <w:sz w:val="18"/>
          <w:szCs w:val="18"/>
        </w:rPr>
        <w:t>городского округа «поселок Палана»</w:t>
      </w: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7E63EF" w:rsidRPr="007E63EF" w:rsidRDefault="007E63EF" w:rsidP="007E63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E63EF">
        <w:rPr>
          <w:rFonts w:ascii="Times New Roman" w:eastAsia="Times New Roman" w:hAnsi="Times New Roman" w:cs="Times New Roman"/>
          <w:b/>
          <w:bCs/>
          <w:sz w:val="24"/>
          <w:szCs w:val="24"/>
        </w:rPr>
        <w:t>К А М Ч А Т С К И Й        К Р А Й</w:t>
      </w:r>
    </w:p>
    <w:p w:rsidR="007E63EF" w:rsidRPr="007E63EF" w:rsidRDefault="007E63EF" w:rsidP="007E63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E63E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 О В Е Т     Д Е П У Т А Т О В </w:t>
      </w:r>
    </w:p>
    <w:p w:rsidR="007E63EF" w:rsidRPr="007E63EF" w:rsidRDefault="007E63EF" w:rsidP="007E63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E63EF">
        <w:rPr>
          <w:rFonts w:ascii="Times New Roman" w:eastAsia="Times New Roman" w:hAnsi="Times New Roman" w:cs="Times New Roman"/>
          <w:b/>
          <w:bCs/>
          <w:sz w:val="24"/>
          <w:szCs w:val="24"/>
        </w:rPr>
        <w:t>ГОРОДСКОГО ОКРУГА «ПОСЕЛОК ПАЛАНА»</w:t>
      </w:r>
    </w:p>
    <w:p w:rsidR="007E63EF" w:rsidRPr="007E63EF" w:rsidRDefault="007E63EF" w:rsidP="007E63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E63E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Pr="007E63EF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</w:t>
      </w:r>
    </w:p>
    <w:p w:rsidR="007E63EF" w:rsidRPr="007E63EF" w:rsidRDefault="007E63EF" w:rsidP="007E63E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E63E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( 8-й созыв) </w:t>
      </w: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>«__</w:t>
      </w:r>
      <w:proofErr w:type="gramStart"/>
      <w:r w:rsidRPr="007E63EF">
        <w:rPr>
          <w:rFonts w:ascii="Times New Roman" w:eastAsia="Calibri" w:hAnsi="Times New Roman" w:cs="Times New Roman"/>
          <w:sz w:val="24"/>
          <w:szCs w:val="24"/>
        </w:rPr>
        <w:t>_»_</w:t>
      </w:r>
      <w:proofErr w:type="gramEnd"/>
      <w:r w:rsidRPr="007E63EF">
        <w:rPr>
          <w:rFonts w:ascii="Times New Roman" w:eastAsia="Calibri" w:hAnsi="Times New Roman" w:cs="Times New Roman"/>
          <w:sz w:val="24"/>
          <w:szCs w:val="24"/>
        </w:rPr>
        <w:t>________202</w:t>
      </w:r>
      <w:r w:rsidR="00540C58">
        <w:rPr>
          <w:rFonts w:ascii="Times New Roman" w:eastAsia="Calibri" w:hAnsi="Times New Roman" w:cs="Times New Roman"/>
          <w:sz w:val="24"/>
          <w:szCs w:val="24"/>
        </w:rPr>
        <w:t xml:space="preserve">4 </w:t>
      </w:r>
      <w:r w:rsidRPr="007E63EF">
        <w:rPr>
          <w:rFonts w:ascii="Times New Roman" w:eastAsia="Calibri" w:hAnsi="Times New Roman" w:cs="Times New Roman"/>
          <w:sz w:val="24"/>
          <w:szCs w:val="24"/>
        </w:rPr>
        <w:t>г.</w:t>
      </w:r>
      <w:r w:rsidRPr="007E63EF">
        <w:rPr>
          <w:rFonts w:ascii="Times New Roman" w:eastAsia="Calibri" w:hAnsi="Times New Roman" w:cs="Times New Roman"/>
          <w:sz w:val="24"/>
          <w:szCs w:val="24"/>
        </w:rPr>
        <w:tab/>
      </w:r>
      <w:r w:rsidRPr="007E63EF">
        <w:rPr>
          <w:rFonts w:ascii="Times New Roman" w:eastAsia="Calibri" w:hAnsi="Times New Roman" w:cs="Times New Roman"/>
          <w:sz w:val="24"/>
          <w:szCs w:val="24"/>
        </w:rPr>
        <w:tab/>
      </w:r>
      <w:r w:rsidRPr="007E63EF">
        <w:rPr>
          <w:rFonts w:ascii="Times New Roman" w:eastAsia="Calibri" w:hAnsi="Times New Roman" w:cs="Times New Roman"/>
          <w:sz w:val="24"/>
          <w:szCs w:val="24"/>
        </w:rPr>
        <w:tab/>
      </w:r>
      <w:r w:rsidRPr="007E63EF">
        <w:rPr>
          <w:rFonts w:ascii="Times New Roman" w:eastAsia="Calibri" w:hAnsi="Times New Roman" w:cs="Times New Roman"/>
          <w:sz w:val="24"/>
          <w:szCs w:val="24"/>
        </w:rPr>
        <w:tab/>
        <w:t xml:space="preserve">          </w:t>
      </w:r>
      <w:r w:rsidRPr="007E63EF">
        <w:rPr>
          <w:rFonts w:ascii="Times New Roman" w:eastAsia="Calibri" w:hAnsi="Times New Roman" w:cs="Times New Roman"/>
          <w:sz w:val="24"/>
          <w:szCs w:val="24"/>
        </w:rPr>
        <w:tab/>
      </w:r>
      <w:r w:rsidRPr="007E63EF">
        <w:rPr>
          <w:rFonts w:ascii="Times New Roman" w:eastAsia="Calibri" w:hAnsi="Times New Roman" w:cs="Times New Roman"/>
          <w:sz w:val="24"/>
          <w:szCs w:val="24"/>
        </w:rPr>
        <w:tab/>
      </w:r>
      <w:r w:rsidRPr="007E63EF">
        <w:rPr>
          <w:rFonts w:ascii="Times New Roman" w:eastAsia="Calibri" w:hAnsi="Times New Roman" w:cs="Times New Roman"/>
          <w:sz w:val="24"/>
          <w:szCs w:val="24"/>
        </w:rPr>
        <w:tab/>
      </w:r>
      <w:r w:rsidRPr="007E63EF">
        <w:rPr>
          <w:rFonts w:ascii="Times New Roman" w:eastAsia="Calibri" w:hAnsi="Times New Roman" w:cs="Times New Roman"/>
          <w:sz w:val="24"/>
          <w:szCs w:val="24"/>
        </w:rPr>
        <w:tab/>
        <w:t>пгт. Палана</w:t>
      </w:r>
    </w:p>
    <w:p w:rsidR="007E63EF" w:rsidRPr="007E63EF" w:rsidRDefault="007E63EF" w:rsidP="007E63E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E63E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                </w:t>
      </w:r>
    </w:p>
    <w:p w:rsidR="007E63EF" w:rsidRPr="007E63EF" w:rsidRDefault="007E63EF" w:rsidP="007E63E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b/>
          <w:bCs/>
          <w:sz w:val="24"/>
          <w:szCs w:val="24"/>
        </w:rPr>
        <w:t>РЕШЕНИЕ – проект</w:t>
      </w:r>
    </w:p>
    <w:tbl>
      <w:tblPr>
        <w:tblpPr w:leftFromText="180" w:rightFromText="180" w:vertAnchor="text" w:horzAnchor="margin" w:tblpY="306"/>
        <w:tblW w:w="0" w:type="auto"/>
        <w:tblLook w:val="00A0" w:firstRow="1" w:lastRow="0" w:firstColumn="1" w:lastColumn="0" w:noHBand="0" w:noVBand="0"/>
      </w:tblPr>
      <w:tblGrid>
        <w:gridCol w:w="4772"/>
      </w:tblGrid>
      <w:tr w:rsidR="007E63EF" w:rsidRPr="007E63EF" w:rsidTr="007E63EF">
        <w:trPr>
          <w:trHeight w:val="898"/>
        </w:trPr>
        <w:tc>
          <w:tcPr>
            <w:tcW w:w="4772" w:type="dxa"/>
          </w:tcPr>
          <w:p w:rsidR="007E63EF" w:rsidRPr="007E63EF" w:rsidRDefault="007E63EF" w:rsidP="007E63E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7E63EF">
              <w:rPr>
                <w:rFonts w:ascii="Times New Roman" w:eastAsia="Calibri" w:hAnsi="Times New Roman" w:cs="Times New Roman"/>
                <w:sz w:val="24"/>
              </w:rPr>
              <w:t>О   внесении изменений в   «Правила землепользования и застройки городского округа «поселок Палана» утвержденные Решением совета депутатов городского округа «поселок Палана» от 12.05.2022       № 28-р/08-22</w:t>
            </w:r>
          </w:p>
          <w:p w:rsidR="007E63EF" w:rsidRPr="007E63EF" w:rsidRDefault="007E63EF" w:rsidP="007E63E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:rsidR="007E63EF" w:rsidRPr="007E63EF" w:rsidRDefault="007E63EF" w:rsidP="007E63E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Arial"/>
          <w:bCs/>
          <w:sz w:val="24"/>
          <w:szCs w:val="24"/>
        </w:rPr>
      </w:pPr>
      <w:r w:rsidRPr="007E63EF">
        <w:rPr>
          <w:rFonts w:ascii="Times New Roman" w:eastAsia="Calibri" w:hAnsi="Times New Roman" w:cs="Arial"/>
          <w:bCs/>
          <w:sz w:val="24"/>
          <w:szCs w:val="24"/>
        </w:rPr>
        <w:tab/>
        <w:t>В соответствии с Федеральным законом от 06 октября 2003 года №131-ФЗ «Об общих принципах организации местного самоуправления в Российской Федерации», Градостроительным кодексом Российской Федерации,</w:t>
      </w:r>
      <w:r w:rsidRPr="007E63EF">
        <w:rPr>
          <w:rFonts w:ascii="Times New Roman" w:eastAsia="Calibri" w:hAnsi="Times New Roman" w:cs="Arial"/>
          <w:b/>
          <w:bCs/>
          <w:sz w:val="24"/>
          <w:szCs w:val="24"/>
        </w:rPr>
        <w:t xml:space="preserve"> </w:t>
      </w:r>
      <w:r w:rsidRPr="007E63EF">
        <w:rPr>
          <w:rFonts w:ascii="Times New Roman" w:eastAsia="Calibri" w:hAnsi="Times New Roman" w:cs="Times New Roman"/>
          <w:color w:val="000000"/>
          <w:sz w:val="24"/>
          <w:szCs w:val="24"/>
        </w:rPr>
        <w:t>Федеральным законом от 23 июня 2014 года № 171-ФЗ «О внесении изменений в Земельный кодекс Российской Федерации и отдельные законодательные акты Российской Федерации»</w:t>
      </w:r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7E63EF">
        <w:rPr>
          <w:rFonts w:ascii="Times New Roman" w:eastAsia="Calibri" w:hAnsi="Times New Roman" w:cs="Arial"/>
          <w:bCs/>
          <w:sz w:val="24"/>
          <w:szCs w:val="24"/>
        </w:rPr>
        <w:t xml:space="preserve">Уставом городского округа «поселок Палана», Совет депутатов городского округа «поселок Палана» </w:t>
      </w:r>
    </w:p>
    <w:p w:rsidR="007E63EF" w:rsidRPr="007E63EF" w:rsidRDefault="007E63EF" w:rsidP="007E63EF">
      <w:pPr>
        <w:tabs>
          <w:tab w:val="left" w:pos="0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E63EF">
        <w:rPr>
          <w:rFonts w:ascii="Times New Roman" w:eastAsia="Calibri" w:hAnsi="Times New Roman" w:cs="Times New Roman"/>
          <w:b/>
          <w:sz w:val="24"/>
          <w:szCs w:val="24"/>
        </w:rPr>
        <w:t>РЕШИЛ:</w:t>
      </w: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ab/>
        <w:t xml:space="preserve">1. </w:t>
      </w:r>
      <w:r w:rsidRPr="007E63EF">
        <w:rPr>
          <w:rFonts w:ascii="Times New Roman" w:eastAsia="Calibri" w:hAnsi="Times New Roman" w:cs="Times New Roman"/>
          <w:sz w:val="24"/>
        </w:rPr>
        <w:t>Внести изменение в   «Правила землепользования и застройки городского округа «поселок Палана» утвержденные Решением совета депутатов городского округа «поселок Палана» от 12.05.2022  № 28-р/08-22.</w:t>
      </w: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ab/>
        <w:t xml:space="preserve"> 2. Направить «Правила землепользования и застройки городского округа «поселок Палана» Главе городского округа «поселок Палана» для подписания и опубликования (обнародования) в установленном порядке.</w:t>
      </w:r>
      <w:r w:rsidRPr="007E63EF">
        <w:rPr>
          <w:rFonts w:ascii="Times New Roman" w:eastAsia="Calibri" w:hAnsi="Times New Roman" w:cs="Times New Roman"/>
          <w:sz w:val="24"/>
          <w:szCs w:val="24"/>
        </w:rPr>
        <w:tab/>
      </w: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>Председатель Совета депутатов</w:t>
      </w: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>городского округа «поселок Палана»</w:t>
      </w:r>
      <w:r w:rsidRPr="007E63EF">
        <w:rPr>
          <w:rFonts w:ascii="Times New Roman" w:eastAsia="Calibri" w:hAnsi="Times New Roman" w:cs="Times New Roman"/>
          <w:sz w:val="24"/>
          <w:szCs w:val="24"/>
        </w:rPr>
        <w:tab/>
      </w:r>
      <w:r w:rsidRPr="007E63EF">
        <w:rPr>
          <w:rFonts w:ascii="Times New Roman" w:eastAsia="Calibri" w:hAnsi="Times New Roman" w:cs="Times New Roman"/>
          <w:sz w:val="24"/>
          <w:szCs w:val="24"/>
        </w:rPr>
        <w:tab/>
      </w:r>
      <w:r w:rsidRPr="007E63EF">
        <w:rPr>
          <w:rFonts w:ascii="Times New Roman" w:eastAsia="Calibri" w:hAnsi="Times New Roman" w:cs="Times New Roman"/>
          <w:sz w:val="24"/>
          <w:szCs w:val="24"/>
        </w:rPr>
        <w:tab/>
      </w:r>
      <w:r w:rsidRPr="007E63EF">
        <w:rPr>
          <w:rFonts w:ascii="Times New Roman" w:eastAsia="Calibri" w:hAnsi="Times New Roman" w:cs="Times New Roman"/>
          <w:sz w:val="24"/>
          <w:szCs w:val="24"/>
        </w:rPr>
        <w:tab/>
      </w:r>
      <w:r w:rsidRPr="007E63EF">
        <w:rPr>
          <w:rFonts w:ascii="Times New Roman" w:eastAsia="Calibri" w:hAnsi="Times New Roman" w:cs="Times New Roman"/>
          <w:sz w:val="24"/>
          <w:szCs w:val="24"/>
        </w:rPr>
        <w:tab/>
        <w:t xml:space="preserve">           </w:t>
      </w:r>
      <w:r w:rsidR="00540C58">
        <w:rPr>
          <w:rFonts w:ascii="Times New Roman" w:eastAsia="Calibri" w:hAnsi="Times New Roman" w:cs="Times New Roman"/>
          <w:sz w:val="24"/>
          <w:szCs w:val="24"/>
        </w:rPr>
        <w:t>Т.А. Абрамова</w:t>
      </w:r>
    </w:p>
    <w:p w:rsidR="007E63EF" w:rsidRPr="007E63EF" w:rsidRDefault="007E63EF" w:rsidP="007E63EF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br w:type="page"/>
      </w:r>
      <w:r w:rsidRPr="007E63EF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</w:t>
      </w:r>
    </w:p>
    <w:p w:rsidR="007E63EF" w:rsidRPr="007E63EF" w:rsidRDefault="007E63EF" w:rsidP="007E63EF">
      <w:pPr>
        <w:spacing w:after="0" w:line="240" w:lineRule="auto"/>
        <w:ind w:left="504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>к Решению Совета депутатов городского</w:t>
      </w:r>
    </w:p>
    <w:p w:rsidR="007E63EF" w:rsidRPr="007E63EF" w:rsidRDefault="007E63EF" w:rsidP="007E63EF">
      <w:pPr>
        <w:spacing w:after="0" w:line="240" w:lineRule="auto"/>
        <w:ind w:left="504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>округа «поселок Палана»</w:t>
      </w:r>
    </w:p>
    <w:p w:rsidR="007E63EF" w:rsidRPr="007E63EF" w:rsidRDefault="007E63EF" w:rsidP="007E63EF">
      <w:pPr>
        <w:spacing w:after="0" w:line="240" w:lineRule="auto"/>
        <w:ind w:left="504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>от ______</w:t>
      </w:r>
      <w:proofErr w:type="gramStart"/>
      <w:r w:rsidRPr="007E63EF">
        <w:rPr>
          <w:rFonts w:ascii="Times New Roman" w:eastAsia="Calibri" w:hAnsi="Times New Roman" w:cs="Times New Roman"/>
          <w:sz w:val="24"/>
          <w:szCs w:val="24"/>
        </w:rPr>
        <w:t>_  202</w:t>
      </w:r>
      <w:r w:rsidR="00540C58">
        <w:rPr>
          <w:rFonts w:ascii="Times New Roman" w:eastAsia="Calibri" w:hAnsi="Times New Roman" w:cs="Times New Roman"/>
          <w:sz w:val="24"/>
          <w:szCs w:val="24"/>
        </w:rPr>
        <w:t>4</w:t>
      </w:r>
      <w:proofErr w:type="gramEnd"/>
      <w:r w:rsidR="00540C5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E63EF">
        <w:rPr>
          <w:rFonts w:ascii="Times New Roman" w:eastAsia="Calibri" w:hAnsi="Times New Roman" w:cs="Times New Roman"/>
          <w:sz w:val="24"/>
          <w:szCs w:val="24"/>
        </w:rPr>
        <w:t>г. № __________</w:t>
      </w:r>
    </w:p>
    <w:p w:rsidR="007E63EF" w:rsidRPr="007E63EF" w:rsidRDefault="007E63EF" w:rsidP="007E63E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E63EF">
        <w:rPr>
          <w:rFonts w:ascii="Times New Roman" w:eastAsia="Calibri" w:hAnsi="Times New Roman" w:cs="Times New Roman"/>
          <w:b/>
          <w:sz w:val="24"/>
          <w:szCs w:val="24"/>
        </w:rPr>
        <w:t xml:space="preserve"> «Правила землепользования и застройки городского округа «поселок Палана»</w:t>
      </w:r>
    </w:p>
    <w:p w:rsidR="007E63EF" w:rsidRPr="007E63EF" w:rsidRDefault="007E63EF" w:rsidP="007E63EF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Принят решением Совета депутатов городского округа «поселок Палана» </w:t>
      </w:r>
    </w:p>
    <w:p w:rsidR="007E63EF" w:rsidRPr="007E63EF" w:rsidRDefault="007E63EF" w:rsidP="007E63E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>№____ от «___» ________ г.</w:t>
      </w: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</w:t>
      </w:r>
      <w:proofErr w:type="gramStart"/>
      <w:r w:rsidRPr="007E63EF">
        <w:rPr>
          <w:rFonts w:ascii="Times New Roman" w:eastAsia="Calibri" w:hAnsi="Times New Roman" w:cs="Times New Roman"/>
          <w:sz w:val="24"/>
          <w:szCs w:val="24"/>
        </w:rPr>
        <w:t>( 8</w:t>
      </w:r>
      <w:proofErr w:type="gramEnd"/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-й  созыв )       </w:t>
      </w:r>
    </w:p>
    <w:p w:rsidR="007E63EF" w:rsidRPr="007E63EF" w:rsidRDefault="007E63EF" w:rsidP="007E63EF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spacing w:after="0" w:line="240" w:lineRule="exact"/>
        <w:ind w:right="-1"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1. Внести изменения в </w:t>
      </w:r>
      <w:r w:rsidR="004220A5">
        <w:rPr>
          <w:rFonts w:ascii="Times New Roman" w:eastAsia="Calibri" w:hAnsi="Times New Roman" w:cs="Times New Roman"/>
          <w:sz w:val="24"/>
          <w:szCs w:val="24"/>
        </w:rPr>
        <w:t>раздел</w:t>
      </w:r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 2 «Карт</w:t>
      </w:r>
      <w:r w:rsidR="004220A5">
        <w:rPr>
          <w:rFonts w:ascii="Times New Roman" w:eastAsia="Calibri" w:hAnsi="Times New Roman" w:cs="Times New Roman"/>
          <w:sz w:val="24"/>
          <w:szCs w:val="24"/>
        </w:rPr>
        <w:t>ы</w:t>
      </w:r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 градостроительного зонирования» Правил землепользования и застройки городского округа «поселок Палана» изменив границы территориальных зон городского округа «поселок Палана» на следующих территориях:</w:t>
      </w:r>
    </w:p>
    <w:p w:rsidR="007E63EF" w:rsidRPr="007E63EF" w:rsidRDefault="007E63EF" w:rsidP="007E63EF">
      <w:pPr>
        <w:tabs>
          <w:tab w:val="left" w:pos="168"/>
          <w:tab w:val="left" w:leader="underscore" w:pos="571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Pr="007E63EF">
        <w:rPr>
          <w:rFonts w:ascii="Times New Roman" w:eastAsia="Calibri" w:hAnsi="Times New Roman" w:cs="Times New Roman"/>
          <w:sz w:val="24"/>
          <w:szCs w:val="24"/>
        </w:rPr>
        <w:t>1.</w:t>
      </w:r>
      <w:r>
        <w:rPr>
          <w:rFonts w:ascii="Times New Roman" w:eastAsia="Calibri" w:hAnsi="Times New Roman" w:cs="Times New Roman"/>
          <w:sz w:val="24"/>
          <w:szCs w:val="24"/>
        </w:rPr>
        <w:t>1</w:t>
      </w:r>
      <w:r w:rsidRPr="007E63EF">
        <w:rPr>
          <w:rFonts w:ascii="Times New Roman" w:eastAsia="Calibri" w:hAnsi="Times New Roman" w:cs="Times New Roman"/>
          <w:sz w:val="24"/>
          <w:szCs w:val="24"/>
        </w:rPr>
        <w:t>. Перевести земельный участок площадью</w:t>
      </w:r>
      <w:r w:rsidRPr="000424F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424FF" w:rsidRPr="000424FF">
        <w:rPr>
          <w:rFonts w:ascii="Times New Roman" w:eastAsia="Calibri" w:hAnsi="Times New Roman" w:cs="Times New Roman"/>
          <w:sz w:val="24"/>
          <w:szCs w:val="24"/>
        </w:rPr>
        <w:t>950</w:t>
      </w:r>
      <w:r w:rsidR="000424F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E63EF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proofErr w:type="gramEnd"/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 в территориальную зону– </w:t>
      </w:r>
      <w:r w:rsidRPr="007E63EF">
        <w:rPr>
          <w:rFonts w:ascii="Times New Roman" w:eastAsia="Calibri" w:hAnsi="Times New Roman" w:cs="Times New Roman"/>
          <w:sz w:val="24"/>
          <w:lang w:eastAsia="ru-RU"/>
        </w:rPr>
        <w:t xml:space="preserve">зону </w:t>
      </w:r>
      <w:r w:rsidR="004220A5" w:rsidRPr="004220A5">
        <w:rPr>
          <w:rFonts w:ascii="Times New Roman" w:eastAsia="Calibri" w:hAnsi="Times New Roman" w:cs="Times New Roman"/>
          <w:sz w:val="24"/>
          <w:szCs w:val="24"/>
          <w:lang w:eastAsia="ru-RU"/>
        </w:rPr>
        <w:t>объектов производственного назначения (ПР 1)</w:t>
      </w:r>
      <w:r w:rsidR="004220A5" w:rsidRPr="007E63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(приложение № </w:t>
      </w:r>
      <w:r>
        <w:rPr>
          <w:rFonts w:ascii="Times New Roman" w:eastAsia="Calibri" w:hAnsi="Times New Roman" w:cs="Times New Roman"/>
          <w:sz w:val="24"/>
          <w:szCs w:val="24"/>
        </w:rPr>
        <w:t>1</w:t>
      </w:r>
      <w:r w:rsidRPr="007E63EF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1D6107" w:rsidRPr="007E63EF" w:rsidRDefault="001D6107" w:rsidP="001D6107">
      <w:pPr>
        <w:tabs>
          <w:tab w:val="left" w:pos="168"/>
          <w:tab w:val="left" w:leader="underscore" w:pos="571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Pr="007E63EF">
        <w:rPr>
          <w:rFonts w:ascii="Times New Roman" w:eastAsia="Calibri" w:hAnsi="Times New Roman" w:cs="Times New Roman"/>
          <w:sz w:val="24"/>
          <w:szCs w:val="24"/>
        </w:rPr>
        <w:t>1.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7E63EF">
        <w:rPr>
          <w:rFonts w:ascii="Times New Roman" w:eastAsia="Calibri" w:hAnsi="Times New Roman" w:cs="Times New Roman"/>
          <w:sz w:val="24"/>
          <w:szCs w:val="24"/>
        </w:rPr>
        <w:t>. Перевести земельный участок площадью</w:t>
      </w:r>
      <w:r w:rsidRPr="000424F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1224 </w:t>
      </w:r>
      <w:proofErr w:type="spellStart"/>
      <w:r w:rsidRPr="007E63EF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 в территориальную зону– </w:t>
      </w:r>
      <w:r>
        <w:rPr>
          <w:rFonts w:ascii="Times New Roman" w:eastAsia="Calibri" w:hAnsi="Times New Roman" w:cs="Times New Roman"/>
          <w:sz w:val="24"/>
          <w:lang w:eastAsia="ru-RU"/>
        </w:rPr>
        <w:t>зону</w:t>
      </w:r>
      <w:r w:rsidRPr="001D610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учреждений отдыха, спорта и туризма </w:t>
      </w:r>
      <w:r w:rsidRPr="004220A5">
        <w:rPr>
          <w:rFonts w:ascii="Times New Roman" w:eastAsia="Calibri" w:hAnsi="Times New Roman" w:cs="Times New Roman"/>
          <w:sz w:val="24"/>
          <w:szCs w:val="24"/>
          <w:lang w:eastAsia="ru-RU"/>
        </w:rPr>
        <w:t>(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РЗ 2</w:t>
      </w:r>
      <w:r w:rsidRPr="004220A5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 (приложение № </w:t>
      </w:r>
      <w:r>
        <w:rPr>
          <w:rFonts w:ascii="Times New Roman" w:eastAsia="Calibri" w:hAnsi="Times New Roman" w:cs="Times New Roman"/>
          <w:sz w:val="24"/>
          <w:szCs w:val="24"/>
        </w:rPr>
        <w:t>1</w:t>
      </w:r>
      <w:r w:rsidRPr="007E63EF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A86190" w:rsidRDefault="00A86190" w:rsidP="00A86190">
      <w:pPr>
        <w:tabs>
          <w:tab w:val="left" w:pos="168"/>
          <w:tab w:val="left" w:leader="underscore" w:pos="5717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F4CC3">
        <w:rPr>
          <w:rFonts w:ascii="Times New Roman" w:eastAsia="Calibri" w:hAnsi="Times New Roman" w:cs="Times New Roman"/>
          <w:b/>
          <w:sz w:val="24"/>
          <w:szCs w:val="24"/>
        </w:rPr>
        <w:t xml:space="preserve">2. Внести изменения: в </w:t>
      </w:r>
      <w:r>
        <w:rPr>
          <w:rFonts w:ascii="Times New Roman" w:eastAsia="Calibri" w:hAnsi="Times New Roman" w:cs="Times New Roman"/>
          <w:b/>
          <w:sz w:val="24"/>
          <w:szCs w:val="24"/>
        </w:rPr>
        <w:t>раздел 3</w:t>
      </w:r>
      <w:r w:rsidRPr="004F4CC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с</w:t>
      </w:r>
      <w:r w:rsidRPr="00852180">
        <w:rPr>
          <w:rFonts w:ascii="Times New Roman" w:eastAsia="Calibri" w:hAnsi="Times New Roman" w:cs="Times New Roman"/>
          <w:b/>
          <w:sz w:val="24"/>
          <w:szCs w:val="24"/>
        </w:rPr>
        <w:t>т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852180">
        <w:rPr>
          <w:rFonts w:ascii="Times New Roman" w:eastAsia="Calibri" w:hAnsi="Times New Roman" w:cs="Times New Roman"/>
          <w:b/>
          <w:sz w:val="24"/>
          <w:szCs w:val="24"/>
        </w:rPr>
        <w:t xml:space="preserve">17 </w:t>
      </w:r>
      <w:r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Pr="00852180">
        <w:rPr>
          <w:rFonts w:ascii="Times New Roman" w:eastAsia="Calibri" w:hAnsi="Times New Roman" w:cs="Times New Roman"/>
          <w:b/>
          <w:sz w:val="24"/>
          <w:szCs w:val="24"/>
        </w:rPr>
        <w:t>Градостроительные регламенты на территории жилой зоны</w:t>
      </w:r>
      <w:r w:rsidRPr="004F4CC3">
        <w:rPr>
          <w:rFonts w:ascii="Times New Roman" w:eastAsia="Calibri" w:hAnsi="Times New Roman" w:cs="Times New Roman"/>
          <w:b/>
          <w:sz w:val="24"/>
          <w:szCs w:val="24"/>
        </w:rPr>
        <w:t>» Правил землепользования и застройки гор</w:t>
      </w:r>
      <w:r>
        <w:rPr>
          <w:rFonts w:ascii="Times New Roman" w:eastAsia="Calibri" w:hAnsi="Times New Roman" w:cs="Times New Roman"/>
          <w:b/>
          <w:sz w:val="24"/>
          <w:szCs w:val="24"/>
        </w:rPr>
        <w:t>одского округа «поселок Палана».</w:t>
      </w:r>
    </w:p>
    <w:p w:rsidR="00B5668A" w:rsidRDefault="00B5668A" w:rsidP="00B5668A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  <w:r w:rsidRPr="00B5668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</w:t>
      </w:r>
      <w:r w:rsidRPr="00B5668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З</w:t>
      </w:r>
      <w:r w:rsidRPr="00B5668A">
        <w:rPr>
          <w:rFonts w:ascii="Times New Roman" w:eastAsia="Calibri" w:hAnsi="Times New Roman" w:cs="Times New Roman"/>
          <w:color w:val="000000"/>
          <w:sz w:val="24"/>
          <w:szCs w:val="24"/>
        </w:rPr>
        <w:t>она мест отдыха общего пользования (код зоны – РЗ 1)</w:t>
      </w:r>
      <w:r w:rsidRPr="00B5668A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 </w:t>
      </w:r>
    </w:p>
    <w:p w:rsidR="001D6107" w:rsidRPr="001D6107" w:rsidRDefault="00B5668A" w:rsidP="00B5668A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5668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ОСНОВНЫЕ ВИДЫ РАЗРЕШЁННОГО ИСПОЛЬЗОВАНИЯ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9"/>
        <w:gridCol w:w="835"/>
        <w:gridCol w:w="2762"/>
        <w:gridCol w:w="4875"/>
      </w:tblGrid>
      <w:tr w:rsidR="001D6107" w:rsidRPr="001D6107" w:rsidTr="002B1DFC">
        <w:trPr>
          <w:cantSplit/>
          <w:trHeight w:val="1383"/>
        </w:trPr>
        <w:tc>
          <w:tcPr>
            <w:tcW w:w="574" w:type="pct"/>
            <w:textDirection w:val="btLr"/>
            <w:vAlign w:val="center"/>
          </w:tcPr>
          <w:p w:rsidR="001D6107" w:rsidRPr="001D6107" w:rsidRDefault="001D6107" w:rsidP="001D610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ar-SA"/>
              </w:rPr>
            </w:pPr>
            <w:r w:rsidRPr="001D610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ar-SA"/>
              </w:rPr>
              <w:t xml:space="preserve">Вид разрешенного </w:t>
            </w:r>
          </w:p>
          <w:p w:rsidR="001D6107" w:rsidRPr="001D6107" w:rsidRDefault="001D6107" w:rsidP="001D610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ar-SA"/>
              </w:rPr>
            </w:pPr>
            <w:r w:rsidRPr="001D610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ar-SA"/>
              </w:rPr>
              <w:t>использования</w:t>
            </w:r>
          </w:p>
        </w:tc>
        <w:tc>
          <w:tcPr>
            <w:tcW w:w="436" w:type="pct"/>
            <w:vAlign w:val="center"/>
          </w:tcPr>
          <w:p w:rsidR="001D6107" w:rsidRPr="001D6107" w:rsidRDefault="001D6107" w:rsidP="001D610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ar-SA"/>
              </w:rPr>
            </w:pPr>
            <w:r w:rsidRPr="001D610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ar-SA"/>
              </w:rPr>
              <w:t>*КОД</w:t>
            </w:r>
          </w:p>
        </w:tc>
        <w:tc>
          <w:tcPr>
            <w:tcW w:w="1443" w:type="pct"/>
            <w:vAlign w:val="center"/>
          </w:tcPr>
          <w:p w:rsidR="001D6107" w:rsidRPr="001D6107" w:rsidRDefault="001D6107" w:rsidP="001D610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ar-SA"/>
              </w:rPr>
            </w:pPr>
            <w:r w:rsidRPr="001D610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ar-SA"/>
              </w:rPr>
              <w:t>НАИМЕНОВАНИЕ ВИДА РАЗРЕШЕННОГО ИСПОЛЬЗОВАНИЯ ЗЕМЕЛЬНОГО УЧАСТКА (ПО КЛАССИФИКАТОРУ)</w:t>
            </w:r>
          </w:p>
        </w:tc>
        <w:tc>
          <w:tcPr>
            <w:tcW w:w="254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6107" w:rsidRPr="001D6107" w:rsidRDefault="001D6107" w:rsidP="001D610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ar-SA"/>
              </w:rPr>
            </w:pPr>
            <w:r w:rsidRPr="001D610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ar-SA"/>
              </w:rPr>
              <w:t>Предельные (минимальные и (или) максимальные) размеры земельных участков и предельные</w:t>
            </w:r>
          </w:p>
          <w:p w:rsidR="001D6107" w:rsidRPr="001D6107" w:rsidRDefault="001D6107" w:rsidP="001D610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ar-SA"/>
              </w:rPr>
            </w:pPr>
            <w:r w:rsidRPr="001D610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ar-SA"/>
              </w:rPr>
              <w:t>параметры разрешенного строительства, реконструкции объектов капитального строительства</w:t>
            </w:r>
          </w:p>
        </w:tc>
      </w:tr>
      <w:tr w:rsidR="001D6107" w:rsidRPr="001D6107" w:rsidTr="002B1DFC">
        <w:trPr>
          <w:cantSplit/>
          <w:trHeight w:val="41"/>
        </w:trPr>
        <w:tc>
          <w:tcPr>
            <w:tcW w:w="574" w:type="pct"/>
            <w:textDirection w:val="btLr"/>
            <w:vAlign w:val="center"/>
          </w:tcPr>
          <w:p w:rsidR="001D6107" w:rsidRPr="001D6107" w:rsidRDefault="001D6107" w:rsidP="001D610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ar-SA"/>
              </w:rPr>
            </w:pPr>
            <w:r w:rsidRPr="001D610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ar-SA"/>
              </w:rPr>
              <w:t>Основные</w:t>
            </w:r>
          </w:p>
        </w:tc>
        <w:tc>
          <w:tcPr>
            <w:tcW w:w="436" w:type="pct"/>
            <w:vAlign w:val="center"/>
          </w:tcPr>
          <w:p w:rsidR="001D6107" w:rsidRPr="001D6107" w:rsidRDefault="00B5668A" w:rsidP="001D6107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5.0</w:t>
            </w:r>
          </w:p>
        </w:tc>
        <w:tc>
          <w:tcPr>
            <w:tcW w:w="1443" w:type="pct"/>
            <w:vAlign w:val="center"/>
          </w:tcPr>
          <w:p w:rsidR="001D6107" w:rsidRPr="001D6107" w:rsidRDefault="00B5668A" w:rsidP="001D610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B5668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отдых(рекреация)</w:t>
            </w:r>
          </w:p>
        </w:tc>
        <w:tc>
          <w:tcPr>
            <w:tcW w:w="254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6107" w:rsidRPr="001D6107" w:rsidRDefault="001D6107" w:rsidP="001D610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ar-SA"/>
              </w:rPr>
            </w:pPr>
            <w:r w:rsidRPr="001D6107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ar-SA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</w:tbl>
    <w:p w:rsidR="00E613F9" w:rsidRDefault="00540C58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6" o:title="По ЗУ палана приложения - 0002"/>
          </v:shape>
        </w:pict>
      </w:r>
    </w:p>
    <w:p w:rsidR="00E613F9" w:rsidRDefault="00E613F9">
      <w:pPr>
        <w:rPr>
          <w:noProof/>
          <w:lang w:eastAsia="ru-RU"/>
        </w:rPr>
      </w:pPr>
    </w:p>
    <w:p w:rsidR="00954AD8" w:rsidRDefault="00954AD8">
      <w:pPr>
        <w:rPr>
          <w:noProof/>
          <w:lang w:eastAsia="ru-RU"/>
        </w:rPr>
      </w:pPr>
    </w:p>
    <w:p w:rsidR="00954AD8" w:rsidRDefault="00954AD8">
      <w:pPr>
        <w:rPr>
          <w:noProof/>
          <w:lang w:eastAsia="ru-RU"/>
        </w:rPr>
      </w:pPr>
    </w:p>
    <w:p w:rsidR="00954AD8" w:rsidRDefault="00540C58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i1026" type="#_x0000_t75" style="width:468pt;height:661.5pt">
            <v:imagedata r:id="rId7" o:title="изм в ПЗЗ Родник прил 2"/>
          </v:shape>
        </w:pict>
      </w:r>
    </w:p>
    <w:p w:rsidR="00E613F9" w:rsidRDefault="00E613F9"/>
    <w:sectPr w:rsidR="00E613F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7370" w:rsidRDefault="00BA7370" w:rsidP="004F4CC3">
      <w:pPr>
        <w:spacing w:after="0" w:line="240" w:lineRule="auto"/>
      </w:pPr>
      <w:r>
        <w:separator/>
      </w:r>
    </w:p>
  </w:endnote>
  <w:endnote w:type="continuationSeparator" w:id="0">
    <w:p w:rsidR="00BA7370" w:rsidRDefault="00BA7370" w:rsidP="004F4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4CC3" w:rsidRDefault="004F4CC3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4CC3" w:rsidRDefault="004F4CC3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4CC3" w:rsidRDefault="004F4CC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7370" w:rsidRDefault="00BA7370" w:rsidP="004F4CC3">
      <w:pPr>
        <w:spacing w:after="0" w:line="240" w:lineRule="auto"/>
      </w:pPr>
      <w:r>
        <w:separator/>
      </w:r>
    </w:p>
  </w:footnote>
  <w:footnote w:type="continuationSeparator" w:id="0">
    <w:p w:rsidR="00BA7370" w:rsidRDefault="00BA7370" w:rsidP="004F4C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4CC3" w:rsidRDefault="004F4CC3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4CC3" w:rsidRPr="00B5668A" w:rsidRDefault="004F4CC3" w:rsidP="00B5668A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4CC3" w:rsidRDefault="004F4CC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768"/>
    <w:rsid w:val="00007224"/>
    <w:rsid w:val="000424FF"/>
    <w:rsid w:val="000444CD"/>
    <w:rsid w:val="0008700C"/>
    <w:rsid w:val="001D6107"/>
    <w:rsid w:val="003238D2"/>
    <w:rsid w:val="003274C5"/>
    <w:rsid w:val="0033525A"/>
    <w:rsid w:val="003C4A7D"/>
    <w:rsid w:val="004220A5"/>
    <w:rsid w:val="004F4CC3"/>
    <w:rsid w:val="00540C58"/>
    <w:rsid w:val="006E7419"/>
    <w:rsid w:val="007164E9"/>
    <w:rsid w:val="0073618B"/>
    <w:rsid w:val="007E63EF"/>
    <w:rsid w:val="00852180"/>
    <w:rsid w:val="0088124E"/>
    <w:rsid w:val="008945DB"/>
    <w:rsid w:val="00915E3F"/>
    <w:rsid w:val="00954AD8"/>
    <w:rsid w:val="00972804"/>
    <w:rsid w:val="00A35998"/>
    <w:rsid w:val="00A86190"/>
    <w:rsid w:val="00B5668A"/>
    <w:rsid w:val="00BA7370"/>
    <w:rsid w:val="00BB5768"/>
    <w:rsid w:val="00D439A5"/>
    <w:rsid w:val="00E22E22"/>
    <w:rsid w:val="00E613F9"/>
    <w:rsid w:val="00FC3456"/>
    <w:rsid w:val="00FF3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956FB"/>
  <w15:docId w15:val="{5B2FE984-5902-44C7-B272-5FF1E2B10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3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F4C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F4CC3"/>
  </w:style>
  <w:style w:type="paragraph" w:styleId="a7">
    <w:name w:val="footer"/>
    <w:basedOn w:val="a"/>
    <w:link w:val="a8"/>
    <w:uiPriority w:val="99"/>
    <w:unhideWhenUsed/>
    <w:rsid w:val="004F4C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F4C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63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4</Pages>
  <Words>499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gypnor</Company>
  <LinksUpToDate>false</LinksUpToDate>
  <CharactersWithSpaces>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Machine</dc:creator>
  <cp:keywords/>
  <dc:description/>
  <cp:lastModifiedBy>user</cp:lastModifiedBy>
  <cp:revision>16</cp:revision>
  <dcterms:created xsi:type="dcterms:W3CDTF">2022-11-29T04:03:00Z</dcterms:created>
  <dcterms:modified xsi:type="dcterms:W3CDTF">2024-10-16T03:01:00Z</dcterms:modified>
</cp:coreProperties>
</file>